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FEA" w:rsidRDefault="00142FEA" w:rsidP="00142FEA">
      <w:pPr>
        <w:jc w:val="right"/>
      </w:pPr>
      <w:r>
        <w:t xml:space="preserve">Приложение </w:t>
      </w:r>
    </w:p>
    <w:p w:rsidR="00142FEA" w:rsidRDefault="00142FEA" w:rsidP="00142FEA">
      <w:pPr>
        <w:jc w:val="right"/>
      </w:pPr>
      <w:r>
        <w:t>к решению от 9 июля 2014 года №109</w:t>
      </w:r>
    </w:p>
    <w:p w:rsidR="00142FEA" w:rsidRDefault="00142FEA" w:rsidP="00142FEA">
      <w:pPr>
        <w:jc w:val="right"/>
      </w:pPr>
      <w:r>
        <w:rPr>
          <w:lang w:val="en-US"/>
        </w:rPr>
        <w:t>XXVI</w:t>
      </w:r>
      <w:r w:rsidRPr="00142FEA">
        <w:t xml:space="preserve"> </w:t>
      </w:r>
      <w:r>
        <w:t>сессии Собрания депутатов</w:t>
      </w:r>
    </w:p>
    <w:p w:rsidR="00142FEA" w:rsidRDefault="00142FEA" w:rsidP="00142FEA">
      <w:pPr>
        <w:jc w:val="right"/>
      </w:pPr>
      <w:r>
        <w:t>МО «Хозьминское» третьего</w:t>
      </w:r>
      <w:r w:rsidRPr="00B46251">
        <w:t xml:space="preserve"> </w:t>
      </w:r>
      <w:r>
        <w:t>созыва</w:t>
      </w:r>
    </w:p>
    <w:p w:rsidR="00DA2AC9" w:rsidRDefault="00DA2AC9" w:rsidP="005729BC">
      <w:pPr>
        <w:jc w:val="both"/>
        <w:rPr>
          <w:b/>
          <w:sz w:val="20"/>
          <w:szCs w:val="20"/>
        </w:rPr>
      </w:pPr>
    </w:p>
    <w:p w:rsidR="00DA2AC9" w:rsidRDefault="00DA2AC9" w:rsidP="005729BC">
      <w:pPr>
        <w:jc w:val="both"/>
        <w:rPr>
          <w:b/>
          <w:sz w:val="20"/>
          <w:szCs w:val="20"/>
        </w:rPr>
      </w:pPr>
    </w:p>
    <w:p w:rsidR="00DA2AC9" w:rsidRPr="002768A9" w:rsidRDefault="00DA2AC9" w:rsidP="005729BC">
      <w:pPr>
        <w:jc w:val="both"/>
        <w:rPr>
          <w:b/>
          <w:sz w:val="20"/>
          <w:szCs w:val="20"/>
        </w:rPr>
      </w:pPr>
    </w:p>
    <w:p w:rsidR="005729BC" w:rsidRPr="0053528D" w:rsidRDefault="005729BC" w:rsidP="005729BC">
      <w:pPr>
        <w:shd w:val="clear" w:color="auto" w:fill="FFFFFF"/>
        <w:spacing w:before="475" w:line="317" w:lineRule="exact"/>
        <w:jc w:val="center"/>
        <w:rPr>
          <w:b/>
          <w:sz w:val="32"/>
          <w:szCs w:val="32"/>
        </w:rPr>
      </w:pPr>
      <w:r w:rsidRPr="0053528D">
        <w:rPr>
          <w:b/>
          <w:sz w:val="32"/>
          <w:szCs w:val="32"/>
        </w:rPr>
        <w:t>ПОЛОЖЕНИЕ</w:t>
      </w:r>
    </w:p>
    <w:p w:rsidR="005729BC" w:rsidRPr="0053528D" w:rsidRDefault="005729BC" w:rsidP="005729BC">
      <w:pPr>
        <w:jc w:val="center"/>
        <w:rPr>
          <w:b/>
          <w:sz w:val="28"/>
          <w:szCs w:val="28"/>
        </w:rPr>
      </w:pPr>
      <w:r w:rsidRPr="0053528D">
        <w:rPr>
          <w:b/>
          <w:color w:val="000000"/>
          <w:sz w:val="28"/>
          <w:szCs w:val="28"/>
        </w:rPr>
        <w:t>О ПОРЯДКЕ ПЕРЕДАЧИ ПОДАРКОВ, ПОЛУЧЕННЫХ ЛИЦАМИ, ЗАМЕЩАЮЩИМИ МУНИЦИПАЛЬНЫЕ ДОЛЖНОСТИ, И МУНИЦИПАЛЬНЫМИ СЛУЖАЩИМИ МУНИЦИПАЛЬНОГО ОБРАЗОВАНИЯ «</w:t>
      </w:r>
      <w:r w:rsidR="00CF7AC4">
        <w:rPr>
          <w:b/>
          <w:color w:val="000000"/>
          <w:sz w:val="28"/>
          <w:szCs w:val="28"/>
        </w:rPr>
        <w:t>ХОЗЬМИНСКОЕ</w:t>
      </w:r>
      <w:r w:rsidRPr="0053528D">
        <w:rPr>
          <w:b/>
          <w:color w:val="000000"/>
          <w:sz w:val="28"/>
          <w:szCs w:val="28"/>
        </w:rPr>
        <w:t xml:space="preserve">» </w:t>
      </w:r>
      <w:r w:rsidRPr="0053528D">
        <w:rPr>
          <w:b/>
          <w:sz w:val="28"/>
          <w:szCs w:val="28"/>
        </w:rPr>
        <w:t xml:space="preserve">В СВЯЗИ С ПРОТОКОЛЬНЫМИ МЕРОПРИЯТИЯМИ, СЛУЖЕБНЫМИ КОМАНДИРОВКАМИ И ДРУГИМИ ОФИЦИАЛЬНЫМИ МЕРОПРИЯТИЯМИ </w:t>
      </w:r>
    </w:p>
    <w:p w:rsidR="005729BC" w:rsidRPr="0024281D" w:rsidRDefault="005729BC" w:rsidP="005729BC">
      <w:pPr>
        <w:jc w:val="center"/>
        <w:rPr>
          <w:b/>
          <w:i/>
          <w:color w:val="000000"/>
          <w:sz w:val="28"/>
          <w:szCs w:val="28"/>
        </w:rPr>
      </w:pPr>
    </w:p>
    <w:p w:rsidR="005729BC" w:rsidRPr="00612957" w:rsidRDefault="005729BC" w:rsidP="005729BC">
      <w:pPr>
        <w:shd w:val="clear" w:color="auto" w:fill="FFFFFF"/>
        <w:jc w:val="center"/>
        <w:rPr>
          <w:b/>
        </w:rPr>
      </w:pPr>
      <w:smartTag w:uri="urn:schemas-microsoft-com:office:smarttags" w:element="place">
        <w:r w:rsidRPr="00612957">
          <w:rPr>
            <w:b/>
            <w:lang w:val="en-US"/>
          </w:rPr>
          <w:t>I</w:t>
        </w:r>
        <w:r w:rsidRPr="00612957">
          <w:rPr>
            <w:b/>
          </w:rPr>
          <w:t>.</w:t>
        </w:r>
      </w:smartTag>
      <w:r w:rsidRPr="00612957">
        <w:rPr>
          <w:b/>
        </w:rPr>
        <w:t xml:space="preserve"> Общие положения</w:t>
      </w:r>
    </w:p>
    <w:p w:rsidR="005729BC" w:rsidRPr="009841F2" w:rsidRDefault="005729BC" w:rsidP="005729BC">
      <w:pPr>
        <w:tabs>
          <w:tab w:val="left" w:pos="5580"/>
        </w:tabs>
        <w:jc w:val="both"/>
        <w:rPr>
          <w:i/>
          <w:color w:val="000000"/>
          <w:sz w:val="28"/>
          <w:szCs w:val="28"/>
        </w:rPr>
      </w:pPr>
    </w:p>
    <w:p w:rsidR="005729BC" w:rsidRPr="009841F2" w:rsidRDefault="005729BC" w:rsidP="005729BC">
      <w:pPr>
        <w:numPr>
          <w:ilvl w:val="0"/>
          <w:numId w:val="1"/>
        </w:numPr>
        <w:ind w:left="0" w:firstLine="720"/>
        <w:jc w:val="both"/>
        <w:rPr>
          <w:sz w:val="28"/>
          <w:szCs w:val="28"/>
        </w:rPr>
      </w:pPr>
      <w:r w:rsidRPr="009841F2">
        <w:rPr>
          <w:rStyle w:val="a7"/>
          <w:color w:val="000000"/>
          <w:szCs w:val="28"/>
        </w:rPr>
        <w:t xml:space="preserve">Настоящий Порядок определяет правила передачи (приема, оценки, учета, временного хранения и дальнейшего использования) подарков, полученных лицами, замещающими муниципальные должности, и муниципальными служащими </w:t>
      </w:r>
      <w:r w:rsidRPr="009841F2">
        <w:rPr>
          <w:bCs/>
          <w:sz w:val="28"/>
          <w:szCs w:val="28"/>
        </w:rPr>
        <w:t xml:space="preserve">муниципального образования </w:t>
      </w:r>
      <w:r w:rsidR="00CF7AC4">
        <w:rPr>
          <w:bCs/>
          <w:sz w:val="28"/>
          <w:szCs w:val="28"/>
        </w:rPr>
        <w:t>«Хозьминское»</w:t>
      </w:r>
      <w:r w:rsidRPr="009841F2">
        <w:rPr>
          <w:rStyle w:val="a7"/>
          <w:color w:val="000000"/>
          <w:szCs w:val="28"/>
        </w:rPr>
        <w:t xml:space="preserve"> в связи с протокольными мероприятиями, служебными командировками и другими официальными мероприятиями (далее - официальные мероприятия).</w:t>
      </w:r>
    </w:p>
    <w:p w:rsidR="005729BC" w:rsidRPr="009841F2" w:rsidRDefault="005729BC" w:rsidP="005729BC">
      <w:pPr>
        <w:ind w:firstLine="708"/>
        <w:jc w:val="both"/>
        <w:rPr>
          <w:sz w:val="28"/>
          <w:szCs w:val="28"/>
        </w:rPr>
      </w:pPr>
      <w:r w:rsidRPr="009841F2">
        <w:rPr>
          <w:rStyle w:val="a7"/>
          <w:color w:val="000000"/>
          <w:szCs w:val="28"/>
        </w:rPr>
        <w:t xml:space="preserve">В целях настоящего Порядка к лицам, замещающим муниципальные должности </w:t>
      </w:r>
      <w:r w:rsidRPr="009841F2">
        <w:rPr>
          <w:bCs/>
          <w:sz w:val="28"/>
          <w:szCs w:val="28"/>
        </w:rPr>
        <w:t>муниципального образования «</w:t>
      </w:r>
      <w:r w:rsidR="005775A4">
        <w:rPr>
          <w:bCs/>
          <w:sz w:val="28"/>
          <w:szCs w:val="28"/>
        </w:rPr>
        <w:t>Хозьминское</w:t>
      </w:r>
      <w:r w:rsidRPr="009841F2">
        <w:rPr>
          <w:bCs/>
          <w:sz w:val="28"/>
          <w:szCs w:val="28"/>
        </w:rPr>
        <w:t>»</w:t>
      </w:r>
      <w:r w:rsidR="005775A4">
        <w:rPr>
          <w:bCs/>
          <w:sz w:val="28"/>
          <w:szCs w:val="28"/>
        </w:rPr>
        <w:t xml:space="preserve"> относится </w:t>
      </w:r>
      <w:r w:rsidRPr="009841F2">
        <w:rPr>
          <w:rStyle w:val="a7"/>
          <w:color w:val="000000"/>
          <w:szCs w:val="28"/>
        </w:rPr>
        <w:t xml:space="preserve">глава </w:t>
      </w:r>
      <w:r w:rsidRPr="009841F2">
        <w:rPr>
          <w:bCs/>
          <w:sz w:val="28"/>
          <w:szCs w:val="28"/>
        </w:rPr>
        <w:t xml:space="preserve">муниципального образования </w:t>
      </w:r>
      <w:r w:rsidR="00CF7AC4">
        <w:rPr>
          <w:bCs/>
          <w:sz w:val="28"/>
          <w:szCs w:val="28"/>
        </w:rPr>
        <w:t>«Хозьминское»</w:t>
      </w:r>
      <w:r w:rsidR="005775A4">
        <w:rPr>
          <w:rStyle w:val="a7"/>
          <w:color w:val="000000"/>
          <w:szCs w:val="28"/>
        </w:rPr>
        <w:t xml:space="preserve">, </w:t>
      </w:r>
      <w:proofErr w:type="gramStart"/>
      <w:r w:rsidR="005775A4">
        <w:rPr>
          <w:rStyle w:val="a7"/>
          <w:color w:val="000000"/>
          <w:szCs w:val="28"/>
        </w:rPr>
        <w:t>осуществляющий</w:t>
      </w:r>
      <w:proofErr w:type="gramEnd"/>
      <w:r w:rsidRPr="009841F2">
        <w:rPr>
          <w:rStyle w:val="a7"/>
          <w:color w:val="000000"/>
          <w:szCs w:val="28"/>
        </w:rPr>
        <w:t xml:space="preserve"> свои полномочия на постоянной основе (далее - лица, замещающие муниципальные должности).</w:t>
      </w:r>
    </w:p>
    <w:p w:rsidR="005729BC" w:rsidRPr="009841F2" w:rsidRDefault="005729BC" w:rsidP="005729BC">
      <w:pPr>
        <w:numPr>
          <w:ilvl w:val="0"/>
          <w:numId w:val="1"/>
        </w:numPr>
        <w:ind w:left="0" w:firstLine="720"/>
        <w:jc w:val="both"/>
        <w:rPr>
          <w:sz w:val="28"/>
          <w:szCs w:val="28"/>
        </w:rPr>
      </w:pPr>
      <w:r w:rsidRPr="009841F2">
        <w:rPr>
          <w:rStyle w:val="a7"/>
          <w:color w:val="000000"/>
          <w:szCs w:val="28"/>
        </w:rPr>
        <w:t xml:space="preserve">Лицам, замещающим муниципальные должности, и муниципальным служащим муниципального образования </w:t>
      </w:r>
      <w:r w:rsidR="00CF7AC4">
        <w:rPr>
          <w:bCs/>
          <w:sz w:val="28"/>
          <w:szCs w:val="28"/>
        </w:rPr>
        <w:t>«Хозьминское»</w:t>
      </w:r>
      <w:r w:rsidRPr="009841F2">
        <w:rPr>
          <w:rStyle w:val="a7"/>
          <w:color w:val="000000"/>
          <w:szCs w:val="28"/>
        </w:rPr>
        <w:t xml:space="preserve"> (далее - муниципальные служащие) запрещается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5729BC" w:rsidRPr="009841F2" w:rsidRDefault="005729BC" w:rsidP="005729BC">
      <w:pPr>
        <w:ind w:firstLine="708"/>
        <w:jc w:val="both"/>
        <w:rPr>
          <w:sz w:val="28"/>
          <w:szCs w:val="28"/>
        </w:rPr>
      </w:pPr>
      <w:r w:rsidRPr="009841F2">
        <w:rPr>
          <w:rStyle w:val="a7"/>
          <w:color w:val="000000"/>
          <w:szCs w:val="28"/>
        </w:rPr>
        <w:t xml:space="preserve">Подарки, полученные лицами, замещающими муниципальные должности, и муниципальным служащим в связи с официальными мероприятиями (далее - подарки), стоимость которых превышает три тысячи рублей, передаются в муниципальную собственность муниципального образования </w:t>
      </w:r>
      <w:r w:rsidR="00C536C2" w:rsidRPr="009841F2">
        <w:rPr>
          <w:bCs/>
          <w:sz w:val="28"/>
          <w:szCs w:val="28"/>
        </w:rPr>
        <w:t xml:space="preserve">«Вельский муниципальный район» </w:t>
      </w:r>
      <w:r w:rsidRPr="009841F2">
        <w:rPr>
          <w:bCs/>
          <w:sz w:val="28"/>
          <w:szCs w:val="28"/>
        </w:rPr>
        <w:t>Архангельской области</w:t>
      </w:r>
      <w:r w:rsidRPr="009841F2">
        <w:rPr>
          <w:rStyle w:val="a7"/>
          <w:color w:val="000000"/>
          <w:szCs w:val="28"/>
        </w:rPr>
        <w:t xml:space="preserve"> (далее - муниципальное образование).</w:t>
      </w:r>
    </w:p>
    <w:p w:rsidR="005729BC" w:rsidRPr="009841F2" w:rsidRDefault="005729BC" w:rsidP="005729BC">
      <w:pPr>
        <w:numPr>
          <w:ilvl w:val="0"/>
          <w:numId w:val="1"/>
        </w:numPr>
        <w:ind w:left="0" w:firstLine="720"/>
        <w:jc w:val="both"/>
        <w:rPr>
          <w:sz w:val="28"/>
          <w:szCs w:val="28"/>
        </w:rPr>
      </w:pPr>
      <w:r w:rsidRPr="009841F2">
        <w:rPr>
          <w:rStyle w:val="a7"/>
          <w:color w:val="000000"/>
          <w:szCs w:val="28"/>
        </w:rPr>
        <w:t>Для определения стоимости подарков главой муниципального образования создается комиссия по определению стоимости подарков полученных лицами, замещающими муниципальные должности, и муниципальным служащим в связи с официальными мероприятиями (далее - комиссия).</w:t>
      </w:r>
    </w:p>
    <w:p w:rsidR="005729BC" w:rsidRPr="002768A9" w:rsidRDefault="005729BC" w:rsidP="005729BC">
      <w:pPr>
        <w:ind w:firstLine="708"/>
        <w:jc w:val="both"/>
      </w:pPr>
      <w:r w:rsidRPr="002768A9">
        <w:rPr>
          <w:rStyle w:val="a7"/>
          <w:color w:val="000000"/>
        </w:rPr>
        <w:lastRenderedPageBreak/>
        <w:t>Лицо, замещающее муниципальную должность, и муниципальный служащий, получивший подарок, обращается в комиссию с уведомлением о получении подарков, полученных в связи с протокольными мероприятиями, служебными командировками и другими официальными мероприятиями и об определении стоимости подарка.</w:t>
      </w:r>
    </w:p>
    <w:p w:rsidR="005729BC" w:rsidRPr="002768A9" w:rsidRDefault="005729BC" w:rsidP="005729BC">
      <w:pPr>
        <w:tabs>
          <w:tab w:val="left" w:pos="900"/>
        </w:tabs>
        <w:ind w:firstLine="360"/>
        <w:jc w:val="both"/>
        <w:rPr>
          <w:i/>
          <w:color w:val="000000"/>
        </w:rPr>
      </w:pPr>
    </w:p>
    <w:p w:rsidR="005729BC" w:rsidRPr="00C536C2" w:rsidRDefault="005729BC" w:rsidP="005729BC">
      <w:pPr>
        <w:tabs>
          <w:tab w:val="left" w:pos="900"/>
        </w:tabs>
        <w:ind w:firstLine="360"/>
        <w:jc w:val="center"/>
        <w:rPr>
          <w:b/>
          <w:color w:val="000000"/>
          <w:sz w:val="28"/>
          <w:szCs w:val="28"/>
        </w:rPr>
      </w:pPr>
      <w:r w:rsidRPr="00C536C2">
        <w:rPr>
          <w:b/>
          <w:sz w:val="28"/>
          <w:szCs w:val="28"/>
          <w:lang w:val="en-US"/>
        </w:rPr>
        <w:t>II</w:t>
      </w:r>
      <w:r w:rsidRPr="00C536C2">
        <w:rPr>
          <w:b/>
          <w:sz w:val="28"/>
          <w:szCs w:val="28"/>
        </w:rPr>
        <w:t xml:space="preserve">. </w:t>
      </w:r>
      <w:r w:rsidRPr="00C536C2">
        <w:rPr>
          <w:b/>
          <w:color w:val="000000"/>
          <w:sz w:val="28"/>
          <w:szCs w:val="28"/>
        </w:rPr>
        <w:t>Порядок деятельности комиссии</w:t>
      </w:r>
    </w:p>
    <w:p w:rsidR="005729BC" w:rsidRPr="002768A9" w:rsidRDefault="005729BC" w:rsidP="005729BC">
      <w:pPr>
        <w:tabs>
          <w:tab w:val="left" w:pos="900"/>
        </w:tabs>
        <w:ind w:firstLine="360"/>
        <w:jc w:val="both"/>
        <w:rPr>
          <w:i/>
          <w:color w:val="000000"/>
        </w:rPr>
      </w:pPr>
    </w:p>
    <w:p w:rsidR="005729BC" w:rsidRPr="009841F2" w:rsidRDefault="005729BC" w:rsidP="005729BC">
      <w:pPr>
        <w:numPr>
          <w:ilvl w:val="0"/>
          <w:numId w:val="1"/>
        </w:numPr>
        <w:tabs>
          <w:tab w:val="num" w:pos="0"/>
          <w:tab w:val="left" w:pos="1080"/>
        </w:tabs>
        <w:ind w:left="0" w:firstLine="720"/>
        <w:jc w:val="both"/>
        <w:rPr>
          <w:sz w:val="28"/>
          <w:szCs w:val="28"/>
        </w:rPr>
      </w:pPr>
      <w:r w:rsidRPr="009841F2">
        <w:rPr>
          <w:rStyle w:val="a7"/>
          <w:color w:val="000000"/>
          <w:szCs w:val="28"/>
        </w:rPr>
        <w:t>Состав комиссии утверждается распоряжением главы муниципального образования персонально.</w:t>
      </w:r>
    </w:p>
    <w:p w:rsidR="005729BC" w:rsidRPr="009841F2" w:rsidRDefault="005729BC" w:rsidP="005729BC">
      <w:pPr>
        <w:numPr>
          <w:ilvl w:val="0"/>
          <w:numId w:val="1"/>
        </w:numPr>
        <w:jc w:val="both"/>
        <w:rPr>
          <w:sz w:val="28"/>
          <w:szCs w:val="28"/>
        </w:rPr>
      </w:pPr>
      <w:r w:rsidRPr="009841F2">
        <w:rPr>
          <w:rStyle w:val="a7"/>
          <w:color w:val="000000"/>
          <w:szCs w:val="28"/>
        </w:rPr>
        <w:t>В состав комиссии входят:</w:t>
      </w:r>
    </w:p>
    <w:p w:rsidR="005729BC" w:rsidRPr="009841F2" w:rsidRDefault="005729BC" w:rsidP="005729BC">
      <w:pPr>
        <w:ind w:firstLine="708"/>
        <w:jc w:val="both"/>
        <w:rPr>
          <w:sz w:val="28"/>
          <w:szCs w:val="28"/>
        </w:rPr>
      </w:pPr>
      <w:r w:rsidRPr="009841F2">
        <w:rPr>
          <w:rStyle w:val="a7"/>
          <w:color w:val="000000"/>
          <w:szCs w:val="28"/>
        </w:rPr>
        <w:t>а)</w:t>
      </w:r>
      <w:r w:rsidRPr="009841F2">
        <w:rPr>
          <w:rStyle w:val="a7"/>
          <w:color w:val="000000"/>
          <w:szCs w:val="28"/>
        </w:rPr>
        <w:tab/>
      </w:r>
      <w:r w:rsidR="00D722D8">
        <w:rPr>
          <w:rStyle w:val="a7"/>
          <w:color w:val="000000"/>
          <w:szCs w:val="28"/>
        </w:rPr>
        <w:t>должностное</w:t>
      </w:r>
      <w:r w:rsidR="00D722D8" w:rsidRPr="009841F2">
        <w:rPr>
          <w:rStyle w:val="a7"/>
          <w:color w:val="000000"/>
          <w:szCs w:val="28"/>
        </w:rPr>
        <w:t xml:space="preserve"> лиц</w:t>
      </w:r>
      <w:r w:rsidR="00D722D8">
        <w:rPr>
          <w:rStyle w:val="a7"/>
          <w:color w:val="000000"/>
          <w:szCs w:val="28"/>
        </w:rPr>
        <w:t>о</w:t>
      </w:r>
      <w:r w:rsidR="00D722D8" w:rsidRPr="009841F2">
        <w:rPr>
          <w:rStyle w:val="a7"/>
          <w:color w:val="000000"/>
          <w:szCs w:val="28"/>
        </w:rPr>
        <w:t xml:space="preserve">, </w:t>
      </w:r>
      <w:r w:rsidR="00D722D8" w:rsidRPr="009841F2">
        <w:rPr>
          <w:sz w:val="28"/>
          <w:szCs w:val="28"/>
        </w:rPr>
        <w:t>осуществляющ</w:t>
      </w:r>
      <w:r w:rsidR="00D722D8">
        <w:rPr>
          <w:sz w:val="28"/>
          <w:szCs w:val="28"/>
        </w:rPr>
        <w:t>ее кадровую работу, ответственно</w:t>
      </w:r>
      <w:r w:rsidR="00D722D8" w:rsidRPr="009841F2">
        <w:rPr>
          <w:sz w:val="28"/>
          <w:szCs w:val="28"/>
        </w:rPr>
        <w:t>е за работу по профилактике коррупционных и иных правонарушений</w:t>
      </w:r>
      <w:r w:rsidR="00777E0B">
        <w:rPr>
          <w:sz w:val="28"/>
          <w:szCs w:val="28"/>
        </w:rPr>
        <w:t xml:space="preserve"> (председатель комиссии)</w:t>
      </w:r>
      <w:r w:rsidR="00D722D8" w:rsidRPr="009841F2">
        <w:rPr>
          <w:rStyle w:val="a7"/>
          <w:color w:val="000000"/>
          <w:szCs w:val="28"/>
        </w:rPr>
        <w:t>;</w:t>
      </w:r>
    </w:p>
    <w:p w:rsidR="005729BC" w:rsidRPr="009841F2" w:rsidRDefault="005729BC" w:rsidP="005729BC">
      <w:pPr>
        <w:ind w:firstLine="708"/>
        <w:jc w:val="both"/>
        <w:rPr>
          <w:sz w:val="28"/>
          <w:szCs w:val="28"/>
        </w:rPr>
      </w:pPr>
      <w:r w:rsidRPr="009841F2">
        <w:rPr>
          <w:rStyle w:val="a7"/>
          <w:color w:val="000000"/>
          <w:szCs w:val="28"/>
        </w:rPr>
        <w:t>б)</w:t>
      </w:r>
      <w:r w:rsidRPr="009841F2">
        <w:rPr>
          <w:rStyle w:val="a7"/>
          <w:color w:val="000000"/>
          <w:szCs w:val="28"/>
        </w:rPr>
        <w:tab/>
      </w:r>
      <w:r w:rsidR="00D05820" w:rsidRPr="009841F2">
        <w:rPr>
          <w:rStyle w:val="a7"/>
          <w:color w:val="000000"/>
          <w:szCs w:val="28"/>
        </w:rPr>
        <w:t>депутаты Со</w:t>
      </w:r>
      <w:r w:rsidR="00D05820">
        <w:rPr>
          <w:rStyle w:val="a7"/>
          <w:color w:val="000000"/>
          <w:szCs w:val="28"/>
        </w:rPr>
        <w:t>вета</w:t>
      </w:r>
      <w:r w:rsidR="00D05820" w:rsidRPr="009841F2">
        <w:rPr>
          <w:rStyle w:val="a7"/>
          <w:color w:val="000000"/>
          <w:szCs w:val="28"/>
        </w:rPr>
        <w:t xml:space="preserve"> депутатов МО «</w:t>
      </w:r>
      <w:r w:rsidR="00D05820">
        <w:rPr>
          <w:rStyle w:val="a7"/>
          <w:color w:val="000000"/>
          <w:szCs w:val="28"/>
        </w:rPr>
        <w:t>Хозьминское</w:t>
      </w:r>
      <w:r w:rsidR="00D05820" w:rsidRPr="009841F2">
        <w:rPr>
          <w:rStyle w:val="a7"/>
          <w:color w:val="000000"/>
          <w:szCs w:val="28"/>
        </w:rPr>
        <w:t>»</w:t>
      </w:r>
      <w:r w:rsidR="00D05820">
        <w:rPr>
          <w:rStyle w:val="a7"/>
          <w:color w:val="000000"/>
          <w:szCs w:val="28"/>
        </w:rPr>
        <w:t xml:space="preserve"> Вельского района</w:t>
      </w:r>
      <w:r w:rsidR="00D05820" w:rsidRPr="009841F2">
        <w:rPr>
          <w:rStyle w:val="a7"/>
          <w:color w:val="000000"/>
          <w:szCs w:val="28"/>
        </w:rPr>
        <w:t xml:space="preserve"> Архангельской области</w:t>
      </w:r>
    </w:p>
    <w:p w:rsidR="005729BC" w:rsidRPr="009841F2" w:rsidRDefault="005729BC" w:rsidP="005729BC">
      <w:pPr>
        <w:numPr>
          <w:ilvl w:val="0"/>
          <w:numId w:val="1"/>
        </w:numPr>
        <w:tabs>
          <w:tab w:val="left" w:pos="1080"/>
        </w:tabs>
        <w:ind w:left="0" w:firstLine="720"/>
        <w:jc w:val="both"/>
        <w:rPr>
          <w:sz w:val="28"/>
          <w:szCs w:val="28"/>
        </w:rPr>
      </w:pPr>
      <w:r w:rsidRPr="009841F2">
        <w:rPr>
          <w:rStyle w:val="a7"/>
          <w:color w:val="000000"/>
          <w:szCs w:val="28"/>
        </w:rPr>
        <w:t>Комиссия состоит из председателя, заместителя председателя, секретаря и членов комиссии.</w:t>
      </w:r>
    </w:p>
    <w:p w:rsidR="005729BC" w:rsidRPr="009841F2" w:rsidRDefault="005729BC" w:rsidP="005729BC">
      <w:pPr>
        <w:numPr>
          <w:ilvl w:val="0"/>
          <w:numId w:val="1"/>
        </w:numPr>
        <w:ind w:left="0" w:firstLine="720"/>
        <w:jc w:val="both"/>
        <w:rPr>
          <w:sz w:val="28"/>
          <w:szCs w:val="28"/>
        </w:rPr>
      </w:pPr>
      <w:r w:rsidRPr="009841F2">
        <w:rPr>
          <w:rStyle w:val="a7"/>
          <w:color w:val="000000"/>
          <w:szCs w:val="28"/>
        </w:rPr>
        <w:t>Состав комиссии формируется таким образом, чтобы была исключена возможность возникновения конфликта интересов, который мог бы повлиять на принимаемые комиссией решения.</w:t>
      </w:r>
    </w:p>
    <w:p w:rsidR="005729BC" w:rsidRPr="009841F2" w:rsidRDefault="005729BC" w:rsidP="005729BC">
      <w:pPr>
        <w:ind w:firstLine="708"/>
        <w:jc w:val="both"/>
        <w:rPr>
          <w:sz w:val="28"/>
          <w:szCs w:val="28"/>
        </w:rPr>
      </w:pPr>
      <w:r w:rsidRPr="009841F2">
        <w:rPr>
          <w:rStyle w:val="a7"/>
          <w:color w:val="000000"/>
          <w:szCs w:val="28"/>
        </w:rPr>
        <w:t>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5729BC" w:rsidRPr="009841F2" w:rsidRDefault="005729BC" w:rsidP="005729BC">
      <w:pPr>
        <w:numPr>
          <w:ilvl w:val="0"/>
          <w:numId w:val="1"/>
        </w:numPr>
        <w:jc w:val="both"/>
        <w:rPr>
          <w:sz w:val="28"/>
          <w:szCs w:val="28"/>
        </w:rPr>
      </w:pPr>
      <w:r w:rsidRPr="009841F2">
        <w:rPr>
          <w:rStyle w:val="a7"/>
          <w:color w:val="000000"/>
          <w:szCs w:val="28"/>
        </w:rPr>
        <w:t>Председатель комиссии:</w:t>
      </w:r>
    </w:p>
    <w:p w:rsidR="005729BC" w:rsidRPr="009841F2" w:rsidRDefault="005729BC" w:rsidP="005729BC">
      <w:pPr>
        <w:ind w:firstLine="708"/>
        <w:jc w:val="both"/>
        <w:rPr>
          <w:sz w:val="28"/>
          <w:szCs w:val="28"/>
        </w:rPr>
      </w:pPr>
      <w:r w:rsidRPr="009841F2">
        <w:rPr>
          <w:rStyle w:val="a7"/>
          <w:color w:val="000000"/>
          <w:szCs w:val="28"/>
        </w:rPr>
        <w:t>возглавляет комиссию и руководит ее деятельностью;</w:t>
      </w:r>
    </w:p>
    <w:p w:rsidR="005729BC" w:rsidRPr="009841F2" w:rsidRDefault="005729BC" w:rsidP="005729BC">
      <w:pPr>
        <w:ind w:firstLine="708"/>
        <w:jc w:val="both"/>
        <w:rPr>
          <w:sz w:val="28"/>
          <w:szCs w:val="28"/>
        </w:rPr>
      </w:pPr>
      <w:r w:rsidRPr="009841F2">
        <w:rPr>
          <w:rStyle w:val="a7"/>
          <w:color w:val="000000"/>
          <w:szCs w:val="28"/>
        </w:rPr>
        <w:t>назначает дату заседания комиссии;</w:t>
      </w:r>
    </w:p>
    <w:p w:rsidR="005729BC" w:rsidRPr="009841F2" w:rsidRDefault="005729BC" w:rsidP="005729BC">
      <w:pPr>
        <w:ind w:firstLine="708"/>
        <w:jc w:val="both"/>
        <w:rPr>
          <w:sz w:val="28"/>
          <w:szCs w:val="28"/>
        </w:rPr>
      </w:pPr>
      <w:r w:rsidRPr="009841F2">
        <w:rPr>
          <w:rStyle w:val="a7"/>
          <w:color w:val="000000"/>
          <w:szCs w:val="28"/>
        </w:rPr>
        <w:t>планирует деятельность комиссии, утверждает повестку дня заседаний и созывает их заседания;</w:t>
      </w:r>
    </w:p>
    <w:p w:rsidR="005729BC" w:rsidRPr="009841F2" w:rsidRDefault="005729BC" w:rsidP="005729BC">
      <w:pPr>
        <w:ind w:firstLine="708"/>
        <w:jc w:val="both"/>
        <w:rPr>
          <w:sz w:val="28"/>
          <w:szCs w:val="28"/>
        </w:rPr>
      </w:pPr>
      <w:r w:rsidRPr="009841F2">
        <w:rPr>
          <w:rStyle w:val="a7"/>
          <w:color w:val="000000"/>
          <w:szCs w:val="28"/>
        </w:rPr>
        <w:t>председательствует на заседаниях комиссии;</w:t>
      </w:r>
    </w:p>
    <w:p w:rsidR="005729BC" w:rsidRPr="002768A9" w:rsidRDefault="005729BC" w:rsidP="005729BC">
      <w:pPr>
        <w:ind w:firstLine="708"/>
        <w:jc w:val="both"/>
      </w:pPr>
      <w:r w:rsidRPr="009841F2">
        <w:rPr>
          <w:rStyle w:val="a7"/>
          <w:color w:val="000000"/>
          <w:szCs w:val="28"/>
        </w:rPr>
        <w:t>организует рассмотрение вопросов повестки дня заседания комиссии, принимает решение о рассмотрении (об отказе в рассмотрении) в ходе заседания комиссии дополнительных материалов</w:t>
      </w:r>
      <w:r w:rsidRPr="002768A9">
        <w:rPr>
          <w:rStyle w:val="a7"/>
          <w:color w:val="000000"/>
        </w:rPr>
        <w:t>;</w:t>
      </w:r>
    </w:p>
    <w:p w:rsidR="005729BC" w:rsidRPr="009841F2" w:rsidRDefault="005729BC" w:rsidP="005729BC">
      <w:pPr>
        <w:ind w:firstLine="708"/>
        <w:jc w:val="both"/>
        <w:rPr>
          <w:sz w:val="28"/>
          <w:szCs w:val="28"/>
        </w:rPr>
      </w:pPr>
      <w:r w:rsidRPr="009841F2">
        <w:rPr>
          <w:rStyle w:val="a7"/>
          <w:color w:val="000000"/>
          <w:szCs w:val="28"/>
        </w:rPr>
        <w:t>определяет для участия в заседании комиссии с правом совещательного голоса экспертов;</w:t>
      </w:r>
    </w:p>
    <w:p w:rsidR="005729BC" w:rsidRPr="009841F2" w:rsidRDefault="005729BC" w:rsidP="005729BC">
      <w:pPr>
        <w:ind w:firstLine="708"/>
        <w:jc w:val="both"/>
        <w:rPr>
          <w:sz w:val="28"/>
          <w:szCs w:val="28"/>
        </w:rPr>
      </w:pPr>
      <w:r w:rsidRPr="009841F2">
        <w:rPr>
          <w:rStyle w:val="a7"/>
          <w:color w:val="000000"/>
          <w:szCs w:val="28"/>
        </w:rPr>
        <w:t>ставит на голосование предложения по рассматриваемым вопросам, организует голосование и подсчет голосов членов комиссии, определяет результаты их голосования;</w:t>
      </w:r>
    </w:p>
    <w:p w:rsidR="005729BC" w:rsidRPr="009841F2" w:rsidRDefault="005729BC" w:rsidP="005729BC">
      <w:pPr>
        <w:ind w:firstLine="708"/>
        <w:jc w:val="both"/>
        <w:rPr>
          <w:sz w:val="28"/>
          <w:szCs w:val="28"/>
        </w:rPr>
      </w:pPr>
      <w:r w:rsidRPr="009841F2">
        <w:rPr>
          <w:rStyle w:val="a7"/>
          <w:color w:val="000000"/>
          <w:szCs w:val="28"/>
        </w:rPr>
        <w:t>подписывает запросы, обращения и другие документы, направляемые от имени комиссии;</w:t>
      </w:r>
    </w:p>
    <w:p w:rsidR="005729BC" w:rsidRPr="009841F2" w:rsidRDefault="005729BC" w:rsidP="005729BC">
      <w:pPr>
        <w:ind w:firstLine="708"/>
        <w:jc w:val="both"/>
        <w:rPr>
          <w:sz w:val="28"/>
          <w:szCs w:val="28"/>
        </w:rPr>
      </w:pPr>
      <w:r w:rsidRPr="009841F2">
        <w:rPr>
          <w:rStyle w:val="a7"/>
          <w:color w:val="000000"/>
          <w:szCs w:val="28"/>
        </w:rPr>
        <w:t>распределяет обязанности между членами комиссии.</w:t>
      </w:r>
    </w:p>
    <w:p w:rsidR="005729BC" w:rsidRPr="009841F2" w:rsidRDefault="005729BC" w:rsidP="005729BC">
      <w:pPr>
        <w:numPr>
          <w:ilvl w:val="0"/>
          <w:numId w:val="1"/>
        </w:numPr>
        <w:tabs>
          <w:tab w:val="clear" w:pos="1080"/>
          <w:tab w:val="num" w:pos="0"/>
          <w:tab w:val="left" w:pos="1260"/>
        </w:tabs>
        <w:ind w:left="0" w:firstLine="720"/>
        <w:jc w:val="both"/>
        <w:rPr>
          <w:sz w:val="28"/>
          <w:szCs w:val="28"/>
        </w:rPr>
      </w:pPr>
      <w:r w:rsidRPr="009841F2">
        <w:rPr>
          <w:rStyle w:val="a7"/>
          <w:color w:val="000000"/>
          <w:szCs w:val="28"/>
        </w:rPr>
        <w:lastRenderedPageBreak/>
        <w:t>Заместитель председателя комиссии исполняет отдельные полномочия по поручению председателя комиссии, а также осуществляет полномочия председателя комиссии в его отсутствие.</w:t>
      </w:r>
    </w:p>
    <w:p w:rsidR="005729BC" w:rsidRPr="009841F2" w:rsidRDefault="005729BC" w:rsidP="005729BC">
      <w:pPr>
        <w:numPr>
          <w:ilvl w:val="0"/>
          <w:numId w:val="1"/>
        </w:numPr>
        <w:ind w:left="0" w:firstLine="720"/>
        <w:jc w:val="both"/>
        <w:rPr>
          <w:sz w:val="28"/>
          <w:szCs w:val="28"/>
        </w:rPr>
      </w:pPr>
      <w:r w:rsidRPr="009841F2">
        <w:rPr>
          <w:rStyle w:val="a7"/>
          <w:color w:val="000000"/>
          <w:szCs w:val="28"/>
        </w:rPr>
        <w:t>Секретарь комиссии:</w:t>
      </w:r>
    </w:p>
    <w:p w:rsidR="005729BC" w:rsidRPr="009841F2" w:rsidRDefault="005729BC" w:rsidP="005729BC">
      <w:pPr>
        <w:ind w:firstLine="708"/>
        <w:jc w:val="both"/>
        <w:rPr>
          <w:sz w:val="28"/>
          <w:szCs w:val="28"/>
        </w:rPr>
      </w:pPr>
      <w:r w:rsidRPr="009841F2">
        <w:rPr>
          <w:rStyle w:val="a7"/>
          <w:color w:val="000000"/>
          <w:szCs w:val="28"/>
        </w:rPr>
        <w:t>организует сбор и подготовку материалов для рассмотрения на заседаниях комиссии;</w:t>
      </w:r>
    </w:p>
    <w:p w:rsidR="005729BC" w:rsidRPr="009841F2" w:rsidRDefault="005729BC" w:rsidP="005729BC">
      <w:pPr>
        <w:ind w:firstLine="708"/>
        <w:jc w:val="both"/>
        <w:rPr>
          <w:rStyle w:val="a7"/>
          <w:color w:val="000000"/>
          <w:szCs w:val="28"/>
        </w:rPr>
      </w:pPr>
      <w:r w:rsidRPr="009841F2">
        <w:rPr>
          <w:rStyle w:val="a7"/>
          <w:color w:val="000000"/>
          <w:szCs w:val="28"/>
        </w:rPr>
        <w:t xml:space="preserve">готовит предложения о дате, времени и месте проведения заседания комиссии, организует проведение указанных заседаний; </w:t>
      </w:r>
    </w:p>
    <w:p w:rsidR="005729BC" w:rsidRPr="009841F2" w:rsidRDefault="005729BC" w:rsidP="005729BC">
      <w:pPr>
        <w:ind w:firstLine="708"/>
        <w:jc w:val="both"/>
        <w:rPr>
          <w:sz w:val="28"/>
          <w:szCs w:val="28"/>
        </w:rPr>
      </w:pPr>
      <w:r w:rsidRPr="009841F2">
        <w:rPr>
          <w:rStyle w:val="a7"/>
          <w:color w:val="000000"/>
          <w:szCs w:val="28"/>
        </w:rPr>
        <w:t>формирует проект повестки дня заседания комиссии; ведет протоколы заседаний комиссии;</w:t>
      </w:r>
    </w:p>
    <w:p w:rsidR="005729BC" w:rsidRPr="009841F2" w:rsidRDefault="005729BC" w:rsidP="005729BC">
      <w:pPr>
        <w:ind w:firstLine="708"/>
        <w:jc w:val="both"/>
        <w:rPr>
          <w:sz w:val="28"/>
          <w:szCs w:val="28"/>
        </w:rPr>
      </w:pPr>
      <w:r w:rsidRPr="009841F2">
        <w:rPr>
          <w:rStyle w:val="a7"/>
          <w:color w:val="000000"/>
          <w:szCs w:val="28"/>
        </w:rPr>
        <w:t>осуществляет непосредственный подсчет голосов членов комиссии; оформляет запросы, обращения и другие документы, направляемые от имени комиссии;</w:t>
      </w:r>
    </w:p>
    <w:p w:rsidR="005729BC" w:rsidRPr="009841F2" w:rsidRDefault="005729BC" w:rsidP="005729BC">
      <w:pPr>
        <w:ind w:firstLine="708"/>
        <w:jc w:val="both"/>
        <w:rPr>
          <w:sz w:val="28"/>
          <w:szCs w:val="28"/>
        </w:rPr>
      </w:pPr>
      <w:r w:rsidRPr="009841F2">
        <w:rPr>
          <w:rStyle w:val="a7"/>
          <w:color w:val="000000"/>
          <w:szCs w:val="28"/>
        </w:rPr>
        <w:t>ведет делопроизводство комиссии.</w:t>
      </w:r>
    </w:p>
    <w:p w:rsidR="005729BC" w:rsidRPr="009841F2" w:rsidRDefault="005729BC" w:rsidP="005729BC">
      <w:pPr>
        <w:numPr>
          <w:ilvl w:val="0"/>
          <w:numId w:val="1"/>
        </w:numPr>
        <w:jc w:val="both"/>
        <w:rPr>
          <w:sz w:val="28"/>
          <w:szCs w:val="28"/>
        </w:rPr>
      </w:pPr>
      <w:r w:rsidRPr="009841F2">
        <w:rPr>
          <w:rStyle w:val="a7"/>
          <w:color w:val="000000"/>
          <w:szCs w:val="28"/>
        </w:rPr>
        <w:t>Члены комиссии:</w:t>
      </w:r>
    </w:p>
    <w:p w:rsidR="005729BC" w:rsidRPr="009841F2" w:rsidRDefault="005729BC" w:rsidP="005729BC">
      <w:pPr>
        <w:ind w:firstLine="708"/>
        <w:jc w:val="both"/>
        <w:rPr>
          <w:sz w:val="28"/>
          <w:szCs w:val="28"/>
        </w:rPr>
      </w:pPr>
      <w:r w:rsidRPr="009841F2">
        <w:rPr>
          <w:rStyle w:val="a7"/>
          <w:color w:val="000000"/>
          <w:szCs w:val="28"/>
        </w:rPr>
        <w:t>вправе знакомиться с материалами, подготовленными к заседанию комиссии;</w:t>
      </w:r>
    </w:p>
    <w:p w:rsidR="005729BC" w:rsidRPr="009841F2" w:rsidRDefault="005729BC" w:rsidP="005729BC">
      <w:pPr>
        <w:ind w:firstLine="708"/>
        <w:jc w:val="both"/>
        <w:rPr>
          <w:sz w:val="28"/>
          <w:szCs w:val="28"/>
        </w:rPr>
      </w:pPr>
      <w:r w:rsidRPr="009841F2">
        <w:rPr>
          <w:rStyle w:val="a7"/>
          <w:color w:val="000000"/>
          <w:szCs w:val="28"/>
        </w:rPr>
        <w:t>вправе выступать и вносить предложения по рассматриваемым вопросам;</w:t>
      </w:r>
    </w:p>
    <w:p w:rsidR="005729BC" w:rsidRPr="009841F2" w:rsidRDefault="005729BC" w:rsidP="005729BC">
      <w:pPr>
        <w:ind w:firstLine="708"/>
        <w:jc w:val="both"/>
        <w:rPr>
          <w:sz w:val="28"/>
          <w:szCs w:val="28"/>
        </w:rPr>
      </w:pPr>
      <w:r w:rsidRPr="009841F2">
        <w:rPr>
          <w:rStyle w:val="a7"/>
          <w:color w:val="000000"/>
          <w:szCs w:val="28"/>
        </w:rPr>
        <w:t>участвуют в голосовании по всем рассматриваемым вопросам; вправе в случае несогласия с принятым комиссией решением письменно изложить свое особое мнение, которое подлежит приобщению к протоколу комиссии;</w:t>
      </w:r>
    </w:p>
    <w:p w:rsidR="005729BC" w:rsidRPr="009841F2" w:rsidRDefault="005729BC" w:rsidP="005729BC">
      <w:pPr>
        <w:ind w:firstLine="708"/>
        <w:jc w:val="both"/>
        <w:rPr>
          <w:sz w:val="28"/>
          <w:szCs w:val="28"/>
        </w:rPr>
      </w:pPr>
      <w:r w:rsidRPr="009841F2">
        <w:rPr>
          <w:rStyle w:val="a7"/>
          <w:color w:val="000000"/>
          <w:szCs w:val="28"/>
        </w:rPr>
        <w:t>обязаны соблюдать конфиденциальность в отношении информации ограниченного доступа, ставшей им известной в связи с участием в деятельности комиссии.</w:t>
      </w:r>
    </w:p>
    <w:p w:rsidR="005729BC" w:rsidRPr="009841F2" w:rsidRDefault="005729BC" w:rsidP="005729BC">
      <w:pPr>
        <w:numPr>
          <w:ilvl w:val="0"/>
          <w:numId w:val="1"/>
        </w:numPr>
        <w:ind w:left="0" w:firstLine="720"/>
        <w:jc w:val="both"/>
        <w:rPr>
          <w:sz w:val="28"/>
          <w:szCs w:val="28"/>
        </w:rPr>
      </w:pPr>
      <w:r w:rsidRPr="009841F2">
        <w:rPr>
          <w:rStyle w:val="a7"/>
          <w:color w:val="000000"/>
          <w:szCs w:val="28"/>
        </w:rPr>
        <w:t xml:space="preserve"> Все члены комиссии при принятии решений обладают равными правами.</w:t>
      </w:r>
    </w:p>
    <w:p w:rsidR="005729BC" w:rsidRPr="009841F2" w:rsidRDefault="005729BC" w:rsidP="005729BC">
      <w:pPr>
        <w:numPr>
          <w:ilvl w:val="0"/>
          <w:numId w:val="1"/>
        </w:numPr>
        <w:ind w:left="0" w:firstLine="720"/>
        <w:jc w:val="both"/>
        <w:rPr>
          <w:sz w:val="28"/>
          <w:szCs w:val="28"/>
        </w:rPr>
      </w:pPr>
      <w:r w:rsidRPr="009841F2">
        <w:rPr>
          <w:rStyle w:val="a7"/>
          <w:color w:val="000000"/>
          <w:szCs w:val="28"/>
        </w:rPr>
        <w:t xml:space="preserve"> Члены комиссии участвуют в ее заседаниях лично и не вправе передавать право участия в заседании комиссии иным лицам.</w:t>
      </w:r>
    </w:p>
    <w:p w:rsidR="005729BC" w:rsidRPr="009841F2" w:rsidRDefault="005729BC" w:rsidP="005729BC">
      <w:pPr>
        <w:numPr>
          <w:ilvl w:val="0"/>
          <w:numId w:val="1"/>
        </w:numPr>
        <w:ind w:left="0" w:firstLine="720"/>
        <w:jc w:val="both"/>
        <w:rPr>
          <w:sz w:val="28"/>
          <w:szCs w:val="28"/>
        </w:rPr>
      </w:pPr>
      <w:r w:rsidRPr="009841F2">
        <w:rPr>
          <w:rStyle w:val="a7"/>
          <w:color w:val="000000"/>
          <w:szCs w:val="28"/>
        </w:rPr>
        <w:t xml:space="preserve"> На период проведения заседания комиссии в отношении лица, замещающего муниципальную должность, муниципального служащего, являющегося членом комиссии, его членство в этой комиссии приостанавливается.</w:t>
      </w:r>
    </w:p>
    <w:p w:rsidR="005729BC" w:rsidRPr="009841F2" w:rsidRDefault="005729BC" w:rsidP="005729BC">
      <w:pPr>
        <w:numPr>
          <w:ilvl w:val="0"/>
          <w:numId w:val="1"/>
        </w:numPr>
        <w:ind w:left="0" w:firstLine="720"/>
        <w:jc w:val="both"/>
        <w:rPr>
          <w:sz w:val="28"/>
          <w:szCs w:val="28"/>
        </w:rPr>
      </w:pPr>
      <w:r w:rsidRPr="009841F2">
        <w:rPr>
          <w:rStyle w:val="a7"/>
          <w:color w:val="000000"/>
          <w:szCs w:val="28"/>
        </w:rPr>
        <w:t xml:space="preserve"> Заседания комиссии проводятся по мере поступления заявлений лиц, замещающих муниципальные должности, муниципальных служащих, получивших подарки в связи с официальными мероприятиями, в срок, не превышающий 30 дней со дня подачи заявления.</w:t>
      </w:r>
    </w:p>
    <w:p w:rsidR="005729BC" w:rsidRPr="009841F2" w:rsidRDefault="005729BC" w:rsidP="005729BC">
      <w:pPr>
        <w:numPr>
          <w:ilvl w:val="0"/>
          <w:numId w:val="1"/>
        </w:numPr>
        <w:ind w:left="0" w:firstLine="720"/>
        <w:jc w:val="both"/>
        <w:rPr>
          <w:sz w:val="28"/>
          <w:szCs w:val="28"/>
        </w:rPr>
      </w:pPr>
      <w:r w:rsidRPr="009841F2">
        <w:rPr>
          <w:rStyle w:val="a7"/>
          <w:color w:val="000000"/>
          <w:szCs w:val="28"/>
        </w:rPr>
        <w:t xml:space="preserve"> Заседание комиссии считается правомочным, если в нем участвует не менее двух третей от общего числа членов комиссии.</w:t>
      </w:r>
    </w:p>
    <w:p w:rsidR="005729BC" w:rsidRPr="009841F2" w:rsidRDefault="005729BC" w:rsidP="005729BC">
      <w:pPr>
        <w:numPr>
          <w:ilvl w:val="0"/>
          <w:numId w:val="1"/>
        </w:numPr>
        <w:ind w:left="0" w:firstLine="720"/>
        <w:jc w:val="both"/>
        <w:rPr>
          <w:sz w:val="28"/>
          <w:szCs w:val="28"/>
        </w:rPr>
      </w:pPr>
      <w:r w:rsidRPr="009841F2">
        <w:rPr>
          <w:rStyle w:val="a7"/>
          <w:color w:val="000000"/>
          <w:szCs w:val="28"/>
        </w:rPr>
        <w:t xml:space="preserve"> Члены комиссии и лица, участвовавшие в ее заседании, не вправе разглашать сведения, ставшие им известными в ходе работы комиссии.</w:t>
      </w:r>
    </w:p>
    <w:p w:rsidR="005729BC" w:rsidRPr="009841F2" w:rsidRDefault="005729BC" w:rsidP="005729BC">
      <w:pPr>
        <w:numPr>
          <w:ilvl w:val="0"/>
          <w:numId w:val="1"/>
        </w:numPr>
        <w:ind w:left="0" w:firstLine="720"/>
        <w:jc w:val="both"/>
        <w:rPr>
          <w:sz w:val="28"/>
          <w:szCs w:val="28"/>
        </w:rPr>
      </w:pPr>
      <w:r w:rsidRPr="009841F2">
        <w:rPr>
          <w:rStyle w:val="a7"/>
          <w:color w:val="000000"/>
          <w:szCs w:val="28"/>
        </w:rPr>
        <w:t xml:space="preserve"> Решения комиссии по вопросам повестки дня принимаются открытым голосованием большинством голосов присутствующих на заседании членов комиссии.</w:t>
      </w:r>
    </w:p>
    <w:p w:rsidR="005729BC" w:rsidRPr="009841F2" w:rsidRDefault="005729BC" w:rsidP="005729BC">
      <w:pPr>
        <w:numPr>
          <w:ilvl w:val="0"/>
          <w:numId w:val="1"/>
        </w:numPr>
        <w:ind w:left="0" w:firstLine="720"/>
        <w:jc w:val="both"/>
        <w:rPr>
          <w:sz w:val="28"/>
          <w:szCs w:val="28"/>
        </w:rPr>
      </w:pPr>
      <w:r w:rsidRPr="009841F2">
        <w:rPr>
          <w:rStyle w:val="a7"/>
          <w:color w:val="000000"/>
          <w:szCs w:val="28"/>
        </w:rPr>
        <w:t xml:space="preserve"> По итогам рассмотрения вопроса об определении стоимости подарка комиссия принимает следующее решение:</w:t>
      </w:r>
    </w:p>
    <w:p w:rsidR="005729BC" w:rsidRPr="009841F2" w:rsidRDefault="005729BC" w:rsidP="005729BC">
      <w:pPr>
        <w:ind w:firstLine="708"/>
        <w:jc w:val="both"/>
        <w:rPr>
          <w:sz w:val="28"/>
          <w:szCs w:val="28"/>
        </w:rPr>
      </w:pPr>
      <w:r w:rsidRPr="009841F2">
        <w:rPr>
          <w:rStyle w:val="a7"/>
          <w:color w:val="000000"/>
          <w:szCs w:val="28"/>
        </w:rPr>
        <w:lastRenderedPageBreak/>
        <w:t>а)</w:t>
      </w:r>
      <w:r w:rsidRPr="009841F2">
        <w:rPr>
          <w:rStyle w:val="a7"/>
          <w:color w:val="000000"/>
          <w:szCs w:val="28"/>
        </w:rPr>
        <w:tab/>
        <w:t>в случае если стоимость подарка превышает три тысячи рублей:</w:t>
      </w:r>
    </w:p>
    <w:p w:rsidR="005729BC" w:rsidRPr="009841F2" w:rsidRDefault="005729BC" w:rsidP="005729BC">
      <w:pPr>
        <w:jc w:val="both"/>
        <w:rPr>
          <w:sz w:val="28"/>
          <w:szCs w:val="28"/>
        </w:rPr>
      </w:pPr>
      <w:r w:rsidRPr="009841F2">
        <w:rPr>
          <w:rStyle w:val="a7"/>
          <w:color w:val="000000"/>
          <w:szCs w:val="28"/>
        </w:rPr>
        <w:t>о признании подарка муниципальной собственностью муниципального образования;</w:t>
      </w:r>
    </w:p>
    <w:p w:rsidR="005729BC" w:rsidRPr="009841F2" w:rsidRDefault="005729BC" w:rsidP="005729BC">
      <w:pPr>
        <w:ind w:firstLine="708"/>
        <w:jc w:val="both"/>
        <w:rPr>
          <w:sz w:val="28"/>
          <w:szCs w:val="28"/>
        </w:rPr>
      </w:pPr>
      <w:r w:rsidRPr="009841F2">
        <w:rPr>
          <w:rStyle w:val="a7"/>
          <w:color w:val="000000"/>
          <w:szCs w:val="28"/>
        </w:rPr>
        <w:t>б)</w:t>
      </w:r>
      <w:r w:rsidRPr="009841F2">
        <w:rPr>
          <w:rStyle w:val="a7"/>
          <w:color w:val="000000"/>
          <w:szCs w:val="28"/>
        </w:rPr>
        <w:tab/>
        <w:t>в случае если стоимость подарка не превышает трех тысяч рублей:</w:t>
      </w:r>
    </w:p>
    <w:p w:rsidR="005729BC" w:rsidRPr="009841F2" w:rsidRDefault="005729BC" w:rsidP="005729BC">
      <w:pPr>
        <w:ind w:firstLine="708"/>
        <w:jc w:val="both"/>
        <w:rPr>
          <w:sz w:val="28"/>
          <w:szCs w:val="28"/>
        </w:rPr>
      </w:pPr>
      <w:r w:rsidRPr="009841F2">
        <w:rPr>
          <w:rStyle w:val="a7"/>
          <w:color w:val="000000"/>
          <w:szCs w:val="28"/>
        </w:rPr>
        <w:t>о возвращении подарка получившему его лицу, замещающему муниципальную должность, муниципальному служащему.</w:t>
      </w:r>
    </w:p>
    <w:p w:rsidR="005729BC" w:rsidRPr="009841F2" w:rsidRDefault="005729BC" w:rsidP="005729BC">
      <w:pPr>
        <w:numPr>
          <w:ilvl w:val="0"/>
          <w:numId w:val="1"/>
        </w:numPr>
        <w:tabs>
          <w:tab w:val="clear" w:pos="1080"/>
          <w:tab w:val="num" w:pos="0"/>
          <w:tab w:val="left" w:pos="1260"/>
        </w:tabs>
        <w:ind w:left="0" w:firstLine="720"/>
        <w:jc w:val="both"/>
        <w:rPr>
          <w:sz w:val="28"/>
          <w:szCs w:val="28"/>
        </w:rPr>
      </w:pPr>
      <w:r w:rsidRPr="009841F2">
        <w:rPr>
          <w:rStyle w:val="a7"/>
          <w:color w:val="000000"/>
          <w:szCs w:val="28"/>
        </w:rPr>
        <w:t xml:space="preserve"> Решения комиссии оформляются протоколами, которые подписывают председатель и секретарь комиссии.</w:t>
      </w:r>
    </w:p>
    <w:p w:rsidR="005729BC" w:rsidRPr="009841F2" w:rsidRDefault="005729BC" w:rsidP="005729BC">
      <w:pPr>
        <w:numPr>
          <w:ilvl w:val="0"/>
          <w:numId w:val="1"/>
        </w:numPr>
        <w:ind w:left="0" w:firstLine="720"/>
        <w:jc w:val="both"/>
        <w:rPr>
          <w:sz w:val="28"/>
          <w:szCs w:val="28"/>
        </w:rPr>
      </w:pPr>
      <w:r w:rsidRPr="009841F2">
        <w:rPr>
          <w:rStyle w:val="a7"/>
          <w:color w:val="000000"/>
          <w:szCs w:val="28"/>
        </w:rPr>
        <w:t xml:space="preserve"> Копии решения комиссии в течение семи рабочих дней со дня его принятия направляются лицу, замещающему муниципальную должность, муниципальному служащему, направившему уведомление.</w:t>
      </w:r>
    </w:p>
    <w:p w:rsidR="005729BC" w:rsidRPr="009841F2" w:rsidRDefault="005729BC" w:rsidP="005729BC">
      <w:pPr>
        <w:numPr>
          <w:ilvl w:val="0"/>
          <w:numId w:val="1"/>
        </w:numPr>
        <w:ind w:left="0" w:firstLine="720"/>
        <w:jc w:val="both"/>
        <w:rPr>
          <w:sz w:val="28"/>
          <w:szCs w:val="28"/>
        </w:rPr>
      </w:pPr>
      <w:r w:rsidRPr="009841F2">
        <w:rPr>
          <w:rStyle w:val="a7"/>
          <w:color w:val="000000"/>
          <w:szCs w:val="28"/>
        </w:rPr>
        <w:t xml:space="preserve"> Решение комиссии может быть обжаловано лицом, замещающим муниципальную должность, муниципальным служащим в порядке, предусмотренном законодательством Российской Федерации.</w:t>
      </w:r>
    </w:p>
    <w:p w:rsidR="005729BC" w:rsidRPr="009841F2" w:rsidRDefault="005729BC" w:rsidP="005729BC">
      <w:pPr>
        <w:jc w:val="both"/>
        <w:rPr>
          <w:sz w:val="28"/>
          <w:szCs w:val="28"/>
        </w:rPr>
      </w:pPr>
      <w:r w:rsidRPr="009841F2">
        <w:rPr>
          <w:rStyle w:val="a7"/>
          <w:color w:val="000000"/>
          <w:szCs w:val="28"/>
        </w:rPr>
        <w:t xml:space="preserve"> </w:t>
      </w:r>
    </w:p>
    <w:p w:rsidR="005729BC" w:rsidRPr="006B0ED1" w:rsidRDefault="005729BC" w:rsidP="005729BC">
      <w:pPr>
        <w:tabs>
          <w:tab w:val="left" w:pos="900"/>
        </w:tabs>
        <w:ind w:firstLine="360"/>
        <w:jc w:val="center"/>
        <w:rPr>
          <w:b/>
          <w:sz w:val="28"/>
          <w:szCs w:val="28"/>
        </w:rPr>
      </w:pPr>
      <w:r w:rsidRPr="00612957">
        <w:rPr>
          <w:b/>
          <w:lang w:val="en-US"/>
        </w:rPr>
        <w:t>III</w:t>
      </w:r>
      <w:r w:rsidRPr="00612957">
        <w:rPr>
          <w:b/>
        </w:rPr>
        <w:t xml:space="preserve">. </w:t>
      </w:r>
      <w:r w:rsidRPr="006B0ED1">
        <w:rPr>
          <w:b/>
          <w:sz w:val="28"/>
          <w:szCs w:val="28"/>
        </w:rPr>
        <w:t xml:space="preserve">Порядок уведомления о получении подарка </w:t>
      </w:r>
    </w:p>
    <w:p w:rsidR="005729BC" w:rsidRPr="006B0ED1" w:rsidRDefault="005729BC" w:rsidP="005729BC">
      <w:pPr>
        <w:tabs>
          <w:tab w:val="left" w:pos="900"/>
        </w:tabs>
        <w:ind w:firstLine="360"/>
        <w:jc w:val="center"/>
        <w:rPr>
          <w:sz w:val="28"/>
          <w:szCs w:val="28"/>
        </w:rPr>
      </w:pPr>
      <w:r w:rsidRPr="006B0ED1">
        <w:rPr>
          <w:b/>
          <w:sz w:val="28"/>
          <w:szCs w:val="28"/>
        </w:rPr>
        <w:t>и передачи подарка на хранение</w:t>
      </w:r>
    </w:p>
    <w:p w:rsidR="005729BC" w:rsidRPr="009841F2" w:rsidRDefault="005729BC" w:rsidP="005729BC">
      <w:pPr>
        <w:tabs>
          <w:tab w:val="left" w:pos="900"/>
        </w:tabs>
        <w:ind w:firstLine="360"/>
        <w:jc w:val="center"/>
        <w:rPr>
          <w:sz w:val="28"/>
          <w:szCs w:val="28"/>
        </w:rPr>
      </w:pPr>
    </w:p>
    <w:p w:rsidR="005729BC" w:rsidRPr="009841F2" w:rsidRDefault="005729BC" w:rsidP="005729BC">
      <w:pPr>
        <w:numPr>
          <w:ilvl w:val="0"/>
          <w:numId w:val="1"/>
        </w:numPr>
        <w:tabs>
          <w:tab w:val="clear" w:pos="1080"/>
          <w:tab w:val="num" w:pos="0"/>
        </w:tabs>
        <w:ind w:left="0" w:firstLine="720"/>
        <w:jc w:val="both"/>
        <w:rPr>
          <w:sz w:val="28"/>
          <w:szCs w:val="28"/>
        </w:rPr>
      </w:pPr>
      <w:r w:rsidRPr="009841F2">
        <w:rPr>
          <w:rStyle w:val="a7"/>
          <w:color w:val="000000"/>
          <w:szCs w:val="28"/>
        </w:rPr>
        <w:t>Лицо, замещающее муниципальную должность, муниципальный служащий, получившее подарок, в течение семи дней со дня получения подарка и (или) возвращения из служебной командировки, во время которой был получен указанный подарок, обращается в комиссию с уведомлением об определении стоимости подарка по рекомендуемой форме согласно приложению № 1 к настоящему Порядку.</w:t>
      </w:r>
    </w:p>
    <w:p w:rsidR="005729BC" w:rsidRPr="009841F2" w:rsidRDefault="005729BC" w:rsidP="005729BC">
      <w:pPr>
        <w:ind w:firstLine="708"/>
        <w:jc w:val="both"/>
        <w:rPr>
          <w:sz w:val="28"/>
          <w:szCs w:val="28"/>
        </w:rPr>
      </w:pPr>
      <w:r w:rsidRPr="009841F2">
        <w:rPr>
          <w:rStyle w:val="a7"/>
          <w:color w:val="000000"/>
          <w:szCs w:val="28"/>
        </w:rPr>
        <w:t>В уведомлении указываются известные лицу, замещающему муниципальную должность, муниципальному служащему реквизиты дарителя, вид подарка и прилагаются документы, подтверждающие стоимость подарка (если таковые имеются).</w:t>
      </w:r>
    </w:p>
    <w:p w:rsidR="005729BC" w:rsidRPr="009841F2" w:rsidRDefault="005729BC" w:rsidP="005729BC">
      <w:pPr>
        <w:numPr>
          <w:ilvl w:val="0"/>
          <w:numId w:val="1"/>
        </w:numPr>
        <w:ind w:left="0" w:firstLine="720"/>
        <w:jc w:val="both"/>
        <w:rPr>
          <w:sz w:val="28"/>
          <w:szCs w:val="28"/>
        </w:rPr>
      </w:pPr>
      <w:r w:rsidRPr="009841F2">
        <w:rPr>
          <w:rStyle w:val="a7"/>
          <w:color w:val="000000"/>
          <w:szCs w:val="28"/>
        </w:rPr>
        <w:t>Уведомления подлежат обязательной регистрации в администрации муниципального образования.</w:t>
      </w:r>
    </w:p>
    <w:p w:rsidR="005729BC" w:rsidRPr="009841F2" w:rsidRDefault="005729BC" w:rsidP="005729BC">
      <w:pPr>
        <w:numPr>
          <w:ilvl w:val="0"/>
          <w:numId w:val="1"/>
        </w:numPr>
        <w:tabs>
          <w:tab w:val="num" w:pos="0"/>
          <w:tab w:val="left" w:pos="1080"/>
        </w:tabs>
        <w:ind w:left="0" w:firstLine="720"/>
        <w:jc w:val="both"/>
        <w:rPr>
          <w:rStyle w:val="a7"/>
          <w:szCs w:val="28"/>
        </w:rPr>
      </w:pPr>
      <w:proofErr w:type="gramStart"/>
      <w:r w:rsidRPr="009841F2">
        <w:rPr>
          <w:rStyle w:val="a7"/>
          <w:color w:val="000000"/>
          <w:szCs w:val="28"/>
        </w:rPr>
        <w:t>В целях обеспечения сохранности подарка до решения комиссией вопроса о его стоимости в срок</w:t>
      </w:r>
      <w:proofErr w:type="gramEnd"/>
      <w:r w:rsidRPr="009841F2">
        <w:rPr>
          <w:rStyle w:val="a7"/>
          <w:color w:val="000000"/>
          <w:szCs w:val="28"/>
        </w:rPr>
        <w:t>, указанный в пункте 15 настоящего Порядка, он передается специалисту</w:t>
      </w:r>
      <w:r w:rsidR="004A74D7">
        <w:rPr>
          <w:rStyle w:val="a7"/>
          <w:color w:val="000000"/>
          <w:szCs w:val="28"/>
        </w:rPr>
        <w:t xml:space="preserve">, </w:t>
      </w:r>
      <w:r w:rsidRPr="009841F2">
        <w:rPr>
          <w:sz w:val="28"/>
          <w:szCs w:val="28"/>
        </w:rPr>
        <w:t>который несет ответственность</w:t>
      </w:r>
      <w:r w:rsidRPr="009841F2">
        <w:rPr>
          <w:rStyle w:val="a7"/>
          <w:color w:val="000000"/>
          <w:szCs w:val="28"/>
        </w:rPr>
        <w:t xml:space="preserve"> за прием передаваемых материальных ценностей, подписание акта - приема передачи, хранение, учет, возврат и т.п. (далее - материально ответственное лицо).</w:t>
      </w:r>
    </w:p>
    <w:p w:rsidR="005729BC" w:rsidRPr="009841F2" w:rsidRDefault="005729BC" w:rsidP="005729BC">
      <w:pPr>
        <w:numPr>
          <w:ilvl w:val="0"/>
          <w:numId w:val="1"/>
        </w:numPr>
        <w:tabs>
          <w:tab w:val="clear" w:pos="1080"/>
          <w:tab w:val="num" w:pos="0"/>
        </w:tabs>
        <w:ind w:left="0" w:firstLine="720"/>
        <w:jc w:val="both"/>
        <w:rPr>
          <w:sz w:val="28"/>
          <w:szCs w:val="28"/>
        </w:rPr>
      </w:pPr>
      <w:r w:rsidRPr="009841F2">
        <w:rPr>
          <w:rStyle w:val="a7"/>
          <w:color w:val="000000"/>
          <w:szCs w:val="28"/>
        </w:rPr>
        <w:t>Подарок принимается на ответственное хранение по акту приема-передачи согласно Приложению № 2 к настоящему Порядку.</w:t>
      </w:r>
    </w:p>
    <w:p w:rsidR="005729BC" w:rsidRPr="009841F2" w:rsidRDefault="005729BC" w:rsidP="005729BC">
      <w:pPr>
        <w:ind w:firstLine="708"/>
        <w:jc w:val="both"/>
        <w:rPr>
          <w:sz w:val="28"/>
          <w:szCs w:val="28"/>
        </w:rPr>
      </w:pPr>
      <w:r w:rsidRPr="009841F2">
        <w:rPr>
          <w:rStyle w:val="a7"/>
          <w:color w:val="000000"/>
          <w:szCs w:val="28"/>
        </w:rPr>
        <w:t>Прилагаемые к подарку технический паспорт, гарантийный талон, инструкция по эксплуатации и иные документы (при их наличии) передаются материально ответственному лицу. Перечень передаваемых документов указывается в акте приема-передачи.</w:t>
      </w:r>
    </w:p>
    <w:p w:rsidR="005729BC" w:rsidRPr="009841F2" w:rsidRDefault="005729BC" w:rsidP="005729BC">
      <w:pPr>
        <w:numPr>
          <w:ilvl w:val="0"/>
          <w:numId w:val="1"/>
        </w:numPr>
        <w:tabs>
          <w:tab w:val="clear" w:pos="1080"/>
          <w:tab w:val="num" w:pos="0"/>
        </w:tabs>
        <w:ind w:left="0" w:firstLine="720"/>
        <w:jc w:val="both"/>
        <w:rPr>
          <w:sz w:val="28"/>
          <w:szCs w:val="28"/>
        </w:rPr>
      </w:pPr>
      <w:r w:rsidRPr="009841F2">
        <w:rPr>
          <w:rStyle w:val="a7"/>
          <w:color w:val="000000"/>
          <w:szCs w:val="28"/>
        </w:rPr>
        <w:t>Материально ответственное лицо ведет журнал учета переданных подарков (далее - журнал учета) по мере их поступления согласно приложению № 3 к настоящему Порядку.</w:t>
      </w:r>
    </w:p>
    <w:p w:rsidR="005729BC" w:rsidRPr="009841F2" w:rsidRDefault="005729BC" w:rsidP="005729BC">
      <w:pPr>
        <w:ind w:firstLine="708"/>
        <w:jc w:val="both"/>
        <w:rPr>
          <w:sz w:val="28"/>
          <w:szCs w:val="28"/>
        </w:rPr>
      </w:pPr>
      <w:r w:rsidRPr="009841F2">
        <w:rPr>
          <w:rStyle w:val="a7"/>
          <w:color w:val="000000"/>
          <w:szCs w:val="28"/>
        </w:rPr>
        <w:lastRenderedPageBreak/>
        <w:t>Листы журнала учета прошиваются и нумеруются. Запись об их количестве заверяется на последней странице подписью главы муниципального образования и печатью администрации муниципального образования.</w:t>
      </w:r>
    </w:p>
    <w:p w:rsidR="005729BC" w:rsidRPr="009841F2" w:rsidRDefault="005729BC" w:rsidP="005729BC">
      <w:pPr>
        <w:ind w:firstLine="708"/>
        <w:jc w:val="both"/>
        <w:rPr>
          <w:sz w:val="28"/>
          <w:szCs w:val="28"/>
        </w:rPr>
      </w:pPr>
      <w:r w:rsidRPr="009841F2">
        <w:rPr>
          <w:rStyle w:val="a7"/>
          <w:color w:val="000000"/>
          <w:szCs w:val="28"/>
        </w:rPr>
        <w:t>Журнал учета хранится в течение 3 лет со дня регистрации в нем последнего уведомления, после чего передается в архив.</w:t>
      </w:r>
    </w:p>
    <w:p w:rsidR="005729BC" w:rsidRPr="009841F2" w:rsidRDefault="005729BC" w:rsidP="005729BC">
      <w:pPr>
        <w:numPr>
          <w:ilvl w:val="0"/>
          <w:numId w:val="1"/>
        </w:numPr>
        <w:tabs>
          <w:tab w:val="clear" w:pos="1080"/>
        </w:tabs>
        <w:ind w:left="0" w:firstLine="720"/>
        <w:jc w:val="both"/>
        <w:rPr>
          <w:sz w:val="28"/>
          <w:szCs w:val="28"/>
        </w:rPr>
      </w:pPr>
      <w:r w:rsidRPr="009841F2">
        <w:rPr>
          <w:rStyle w:val="a7"/>
          <w:color w:val="000000"/>
          <w:szCs w:val="28"/>
        </w:rPr>
        <w:t xml:space="preserve">Комиссия устанавливает стоимость подарка на основании документов, подтверждающих его стоимость, а в случае их отсутствия - исходя из рыночной стоимости аналогичного (подобного) имущества, сведения о которой должны </w:t>
      </w:r>
      <w:r w:rsidR="00C536C2" w:rsidRPr="009841F2">
        <w:rPr>
          <w:rStyle w:val="a7"/>
          <w:color w:val="000000"/>
          <w:szCs w:val="28"/>
        </w:rPr>
        <w:t>быть,</w:t>
      </w:r>
      <w:r w:rsidRPr="009841F2">
        <w:rPr>
          <w:rStyle w:val="a7"/>
          <w:color w:val="000000"/>
          <w:szCs w:val="28"/>
        </w:rPr>
        <w:t xml:space="preserve"> подтверждены документально.</w:t>
      </w:r>
    </w:p>
    <w:p w:rsidR="005729BC" w:rsidRPr="009841F2" w:rsidRDefault="004A74D7" w:rsidP="005729BC">
      <w:pPr>
        <w:numPr>
          <w:ilvl w:val="0"/>
          <w:numId w:val="1"/>
        </w:numPr>
        <w:ind w:left="0" w:firstLine="720"/>
        <w:jc w:val="both"/>
        <w:rPr>
          <w:sz w:val="28"/>
          <w:szCs w:val="28"/>
        </w:rPr>
      </w:pPr>
      <w:r>
        <w:rPr>
          <w:rStyle w:val="a7"/>
          <w:color w:val="000000"/>
          <w:szCs w:val="28"/>
        </w:rPr>
        <w:t xml:space="preserve"> </w:t>
      </w:r>
      <w:r w:rsidR="005729BC" w:rsidRPr="009841F2">
        <w:rPr>
          <w:rStyle w:val="a7"/>
          <w:color w:val="000000"/>
          <w:szCs w:val="28"/>
        </w:rPr>
        <w:t>В случае принятия Комиссией решения, указанного в подпункте «а» пункта 19 настоящего Порядка подарок признается муниципальной собственностью муниципального образования и передается в орган местного самоуправления муниципального образования, в котором лицо, сдавшее подарок, замещает должность.</w:t>
      </w:r>
    </w:p>
    <w:p w:rsidR="005729BC" w:rsidRPr="009841F2" w:rsidRDefault="005729BC" w:rsidP="005729BC">
      <w:pPr>
        <w:numPr>
          <w:ilvl w:val="0"/>
          <w:numId w:val="1"/>
        </w:numPr>
        <w:ind w:left="0" w:firstLine="720"/>
        <w:jc w:val="both"/>
        <w:rPr>
          <w:sz w:val="28"/>
          <w:szCs w:val="28"/>
        </w:rPr>
      </w:pPr>
      <w:proofErr w:type="gramStart"/>
      <w:r w:rsidRPr="009841F2">
        <w:rPr>
          <w:rStyle w:val="a7"/>
          <w:color w:val="000000"/>
          <w:szCs w:val="28"/>
        </w:rPr>
        <w:t>В случае принятия Комиссией решения, указанного в подпункте «б» пункта 19 настоящего Порядка, материально ответственное лицо, принявшее на хранение подарок, возвращает подарок передавшему его лицу, замещающему муниципальную должность, муниципальному служащему на основании его письменного обращения по акту возврата подарка согласно Приложению № 4 к настоящему Порядку в течение десяти рабочих дней со дня получения указанного письменного обращения.</w:t>
      </w:r>
      <w:proofErr w:type="gramEnd"/>
    </w:p>
    <w:p w:rsidR="00F51FAE" w:rsidRPr="009841F2" w:rsidRDefault="00F51FAE" w:rsidP="005729BC">
      <w:pPr>
        <w:jc w:val="both"/>
        <w:rPr>
          <w:rStyle w:val="a7"/>
          <w:color w:val="000000"/>
          <w:szCs w:val="28"/>
        </w:rPr>
      </w:pPr>
    </w:p>
    <w:p w:rsidR="005729BC" w:rsidRDefault="005729BC" w:rsidP="005729BC">
      <w:pPr>
        <w:pStyle w:val="ConsPlusNormal"/>
        <w:jc w:val="right"/>
        <w:outlineLvl w:val="1"/>
        <w:rPr>
          <w:i/>
          <w:sz w:val="28"/>
          <w:szCs w:val="28"/>
        </w:rPr>
      </w:pPr>
    </w:p>
    <w:p w:rsidR="00F51FAE" w:rsidRDefault="00F51FAE" w:rsidP="00F51FAE">
      <w:pPr>
        <w:tabs>
          <w:tab w:val="left" w:pos="900"/>
        </w:tabs>
        <w:ind w:firstLine="360"/>
        <w:jc w:val="center"/>
        <w:rPr>
          <w:b/>
          <w:sz w:val="28"/>
          <w:szCs w:val="28"/>
        </w:rPr>
      </w:pPr>
      <w:r>
        <w:rPr>
          <w:b/>
          <w:lang w:val="en-US"/>
        </w:rPr>
        <w:t>IV</w:t>
      </w:r>
      <w:r w:rsidRPr="00612957">
        <w:rPr>
          <w:b/>
        </w:rPr>
        <w:t xml:space="preserve">. </w:t>
      </w:r>
      <w:r w:rsidRPr="006B0ED1">
        <w:rPr>
          <w:b/>
          <w:sz w:val="28"/>
          <w:szCs w:val="28"/>
        </w:rPr>
        <w:t xml:space="preserve">Порядок </w:t>
      </w:r>
      <w:r>
        <w:rPr>
          <w:b/>
          <w:sz w:val="28"/>
          <w:szCs w:val="28"/>
        </w:rPr>
        <w:t>выкупа подарка</w:t>
      </w:r>
    </w:p>
    <w:p w:rsidR="006C1EF3" w:rsidRDefault="006C1EF3" w:rsidP="00F51FAE">
      <w:pPr>
        <w:tabs>
          <w:tab w:val="left" w:pos="900"/>
        </w:tabs>
        <w:ind w:firstLine="360"/>
        <w:jc w:val="center"/>
        <w:rPr>
          <w:b/>
          <w:sz w:val="28"/>
          <w:szCs w:val="28"/>
        </w:rPr>
      </w:pPr>
    </w:p>
    <w:p w:rsidR="00F51FAE" w:rsidRDefault="009841F2" w:rsidP="00F51FAE">
      <w:pPr>
        <w:ind w:firstLine="360"/>
        <w:jc w:val="both"/>
        <w:rPr>
          <w:rStyle w:val="a7"/>
          <w:color w:val="000000"/>
        </w:rPr>
      </w:pPr>
      <w:r>
        <w:rPr>
          <w:rStyle w:val="a7"/>
          <w:color w:val="000000"/>
        </w:rPr>
        <w:t>31</w:t>
      </w:r>
      <w:r w:rsidR="00F51FAE">
        <w:rPr>
          <w:rStyle w:val="a7"/>
          <w:color w:val="000000"/>
        </w:rPr>
        <w:t>.</w:t>
      </w:r>
      <w:r w:rsidR="00984CBA">
        <w:rPr>
          <w:rStyle w:val="a7"/>
          <w:color w:val="000000"/>
        </w:rPr>
        <w:t xml:space="preserve"> </w:t>
      </w:r>
      <w:r w:rsidR="00F51FAE" w:rsidRPr="00F51FAE">
        <w:rPr>
          <w:rStyle w:val="a7"/>
          <w:color w:val="000000"/>
        </w:rPr>
        <w:t xml:space="preserve">Лицо, замещающее муниципальную должность, муниципальный служащий, </w:t>
      </w:r>
      <w:r w:rsidR="00F51FAE">
        <w:rPr>
          <w:rStyle w:val="a7"/>
          <w:color w:val="000000"/>
        </w:rPr>
        <w:t>сдавшие подарок, могут его выкупить, направив главе муниципального образовани</w:t>
      </w:r>
      <w:r>
        <w:rPr>
          <w:rStyle w:val="a7"/>
          <w:color w:val="000000"/>
        </w:rPr>
        <w:t>я</w:t>
      </w:r>
      <w:r w:rsidR="00F51FAE">
        <w:rPr>
          <w:rStyle w:val="a7"/>
          <w:color w:val="000000"/>
        </w:rPr>
        <w:t xml:space="preserve"> заявление о в</w:t>
      </w:r>
      <w:r w:rsidR="006C1EF3">
        <w:rPr>
          <w:rStyle w:val="a7"/>
          <w:color w:val="000000"/>
        </w:rPr>
        <w:t>ы</w:t>
      </w:r>
      <w:r w:rsidR="00F51FAE">
        <w:rPr>
          <w:rStyle w:val="a7"/>
          <w:color w:val="000000"/>
        </w:rPr>
        <w:t>купе пода</w:t>
      </w:r>
      <w:r>
        <w:rPr>
          <w:rStyle w:val="a7"/>
          <w:color w:val="000000"/>
        </w:rPr>
        <w:t>рка по форме согласно приложению</w:t>
      </w:r>
      <w:r w:rsidR="00F51FAE">
        <w:rPr>
          <w:rStyle w:val="a7"/>
          <w:color w:val="000000"/>
        </w:rPr>
        <w:t xml:space="preserve"> № 4 к настоящему Порядку </w:t>
      </w:r>
      <w:r w:rsidR="006C1EF3">
        <w:rPr>
          <w:rStyle w:val="a7"/>
          <w:color w:val="000000"/>
        </w:rPr>
        <w:t>не позднее двух месяцев со дня сдачи подарка.</w:t>
      </w:r>
    </w:p>
    <w:p w:rsidR="006C1EF3" w:rsidRDefault="009841F2" w:rsidP="00F51FAE">
      <w:pPr>
        <w:ind w:firstLine="360"/>
        <w:jc w:val="both"/>
        <w:rPr>
          <w:rStyle w:val="a7"/>
          <w:color w:val="000000"/>
        </w:rPr>
      </w:pPr>
      <w:r>
        <w:rPr>
          <w:rStyle w:val="a7"/>
          <w:color w:val="000000"/>
        </w:rPr>
        <w:t>32</w:t>
      </w:r>
      <w:r w:rsidR="006C1EF3">
        <w:rPr>
          <w:rStyle w:val="a7"/>
          <w:color w:val="000000"/>
        </w:rPr>
        <w:t>.</w:t>
      </w:r>
      <w:r w:rsidR="00984CBA">
        <w:rPr>
          <w:rStyle w:val="a7"/>
          <w:color w:val="000000"/>
        </w:rPr>
        <w:t xml:space="preserve"> </w:t>
      </w:r>
      <w:proofErr w:type="gramStart"/>
      <w:r w:rsidR="006C1EF3">
        <w:rPr>
          <w:rStyle w:val="a7"/>
          <w:color w:val="000000"/>
        </w:rPr>
        <w:t xml:space="preserve">Комиссия в течение месяца со дня поступления </w:t>
      </w:r>
      <w:r>
        <w:rPr>
          <w:rStyle w:val="a7"/>
          <w:color w:val="000000"/>
        </w:rPr>
        <w:t>заявления указанного в пункте 31</w:t>
      </w:r>
      <w:r w:rsidR="006C1EF3">
        <w:rPr>
          <w:rStyle w:val="a7"/>
          <w:color w:val="000000"/>
        </w:rPr>
        <w:t xml:space="preserve"> настоящего Порядка, организует оценку стоимости подарка для реализации (выкупа) и уведомляет в письменной форме </w:t>
      </w:r>
      <w:r w:rsidR="00DA2AC9">
        <w:rPr>
          <w:rStyle w:val="a7"/>
          <w:color w:val="000000"/>
        </w:rPr>
        <w:t>лицо,</w:t>
      </w:r>
      <w:r w:rsidR="006C1EF3">
        <w:rPr>
          <w:rStyle w:val="a7"/>
          <w:color w:val="000000"/>
        </w:rPr>
        <w:t xml:space="preserve"> </w:t>
      </w:r>
      <w:r w:rsidR="006C1EF3" w:rsidRPr="00F51FAE">
        <w:rPr>
          <w:rStyle w:val="a7"/>
          <w:color w:val="000000"/>
        </w:rPr>
        <w:t>замещающее муници</w:t>
      </w:r>
      <w:r w:rsidR="006C1EF3">
        <w:rPr>
          <w:rStyle w:val="a7"/>
          <w:color w:val="000000"/>
        </w:rPr>
        <w:t>пальную должность, муниципального</w:t>
      </w:r>
      <w:r w:rsidR="006C1EF3" w:rsidRPr="00F51FAE">
        <w:rPr>
          <w:rStyle w:val="a7"/>
          <w:color w:val="000000"/>
        </w:rPr>
        <w:t xml:space="preserve"> служащ</w:t>
      </w:r>
      <w:r w:rsidR="006C1EF3">
        <w:rPr>
          <w:rStyle w:val="a7"/>
          <w:color w:val="000000"/>
        </w:rPr>
        <w:t>его, подавшего заявление, о результатах оценки, после чего в течение месяца лицо</w:t>
      </w:r>
      <w:r w:rsidR="00984CBA">
        <w:rPr>
          <w:rStyle w:val="a7"/>
          <w:color w:val="000000"/>
        </w:rPr>
        <w:t>,</w:t>
      </w:r>
      <w:r w:rsidR="006C1EF3">
        <w:rPr>
          <w:rStyle w:val="a7"/>
          <w:color w:val="000000"/>
        </w:rPr>
        <w:t xml:space="preserve"> </w:t>
      </w:r>
      <w:r w:rsidR="006C1EF3" w:rsidRPr="00F51FAE">
        <w:rPr>
          <w:rStyle w:val="a7"/>
          <w:color w:val="000000"/>
        </w:rPr>
        <w:t>замещающее муници</w:t>
      </w:r>
      <w:r w:rsidR="006C1EF3">
        <w:rPr>
          <w:rStyle w:val="a7"/>
          <w:color w:val="000000"/>
        </w:rPr>
        <w:t>пальную должность, муниципальный</w:t>
      </w:r>
      <w:r w:rsidR="006C1EF3" w:rsidRPr="00F51FAE">
        <w:rPr>
          <w:rStyle w:val="a7"/>
          <w:color w:val="000000"/>
        </w:rPr>
        <w:t xml:space="preserve"> служащ</w:t>
      </w:r>
      <w:r w:rsidR="006C1EF3">
        <w:rPr>
          <w:rStyle w:val="a7"/>
          <w:color w:val="000000"/>
        </w:rPr>
        <w:t>ий выкупает подарок по установленной в результате оценки стоимости или отказывается от выкупа.</w:t>
      </w:r>
      <w:proofErr w:type="gramEnd"/>
    </w:p>
    <w:p w:rsidR="006C1EF3" w:rsidRDefault="009841F2" w:rsidP="00F51FAE">
      <w:pPr>
        <w:ind w:firstLine="360"/>
        <w:jc w:val="both"/>
        <w:rPr>
          <w:rStyle w:val="a7"/>
          <w:color w:val="000000"/>
        </w:rPr>
      </w:pPr>
      <w:r w:rsidRPr="009841F2">
        <w:rPr>
          <w:rStyle w:val="a7"/>
          <w:color w:val="000000"/>
          <w:szCs w:val="28"/>
        </w:rPr>
        <w:t>33</w:t>
      </w:r>
      <w:r w:rsidR="006C1EF3">
        <w:rPr>
          <w:rStyle w:val="a7"/>
          <w:color w:val="000000"/>
        </w:rPr>
        <w:t xml:space="preserve">. Подарок в отношении, которого не поступило </w:t>
      </w:r>
      <w:r>
        <w:rPr>
          <w:rStyle w:val="a7"/>
          <w:color w:val="000000"/>
        </w:rPr>
        <w:t>заявление, указанное в пункте 31</w:t>
      </w:r>
      <w:r w:rsidR="006C1EF3">
        <w:rPr>
          <w:rStyle w:val="a7"/>
          <w:color w:val="000000"/>
        </w:rPr>
        <w:t xml:space="preserve"> настоящего Порядка, может использоваться органом местного самоуправления муниципального образования с учетом заключения комиссии о целесообразности использования подарка для обеспечения деятельности органа местного самоуправления.</w:t>
      </w:r>
    </w:p>
    <w:p w:rsidR="006C1EF3" w:rsidRDefault="009841F2" w:rsidP="00F51FAE">
      <w:pPr>
        <w:ind w:firstLine="360"/>
        <w:jc w:val="both"/>
        <w:rPr>
          <w:rStyle w:val="a7"/>
          <w:color w:val="000000"/>
        </w:rPr>
      </w:pPr>
      <w:r>
        <w:rPr>
          <w:rStyle w:val="a7"/>
          <w:color w:val="000000"/>
        </w:rPr>
        <w:t>34</w:t>
      </w:r>
      <w:r w:rsidR="006C1EF3">
        <w:rPr>
          <w:rStyle w:val="a7"/>
          <w:color w:val="000000"/>
        </w:rPr>
        <w:t xml:space="preserve">. </w:t>
      </w:r>
      <w:r w:rsidR="006767B0">
        <w:rPr>
          <w:rStyle w:val="a7"/>
          <w:color w:val="000000"/>
        </w:rPr>
        <w:t xml:space="preserve">В случае нецелесообразности использования подарка главой муниципального образования принимается решение о реализации подарка и </w:t>
      </w:r>
      <w:r w:rsidR="006767B0">
        <w:rPr>
          <w:rStyle w:val="a7"/>
          <w:color w:val="000000"/>
        </w:rPr>
        <w:lastRenderedPageBreak/>
        <w:t>проведении оценки его стоимости для реализации (выкупа), осуществляется посредством проведения торгов в порядке, предусмотренным законодательством Российской Федерации.</w:t>
      </w:r>
    </w:p>
    <w:p w:rsidR="006767B0" w:rsidRDefault="009841F2" w:rsidP="00F51FAE">
      <w:pPr>
        <w:ind w:firstLine="360"/>
        <w:jc w:val="both"/>
        <w:rPr>
          <w:rStyle w:val="a7"/>
          <w:color w:val="000000"/>
        </w:rPr>
      </w:pPr>
      <w:r>
        <w:rPr>
          <w:rStyle w:val="a7"/>
          <w:color w:val="000000"/>
        </w:rPr>
        <w:t>35</w:t>
      </w:r>
      <w:r w:rsidR="006767B0">
        <w:rPr>
          <w:rStyle w:val="a7"/>
          <w:color w:val="000000"/>
        </w:rPr>
        <w:t>. Оценка стоимости подарка для реализации (выкупа) осуществляется субъектами оценочной деятельности в соответствии с законодательством Российской Федерации об оценочной деятельности.</w:t>
      </w:r>
    </w:p>
    <w:p w:rsidR="006767B0" w:rsidRDefault="009841F2" w:rsidP="00F51FAE">
      <w:pPr>
        <w:ind w:firstLine="360"/>
        <w:jc w:val="both"/>
        <w:rPr>
          <w:rStyle w:val="a7"/>
          <w:color w:val="000000"/>
        </w:rPr>
      </w:pPr>
      <w:r>
        <w:rPr>
          <w:rStyle w:val="a7"/>
          <w:color w:val="000000"/>
        </w:rPr>
        <w:t>36</w:t>
      </w:r>
      <w:r w:rsidR="006767B0">
        <w:rPr>
          <w:rStyle w:val="a7"/>
          <w:color w:val="000000"/>
        </w:rPr>
        <w:t>. В случае если подарок не выкуплен или не реализован главой муниципального образования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6767B0" w:rsidRDefault="009841F2" w:rsidP="00F51FAE">
      <w:pPr>
        <w:ind w:firstLine="360"/>
        <w:jc w:val="both"/>
        <w:rPr>
          <w:b/>
          <w:sz w:val="28"/>
          <w:szCs w:val="28"/>
        </w:rPr>
      </w:pPr>
      <w:r>
        <w:rPr>
          <w:rStyle w:val="a7"/>
          <w:color w:val="000000"/>
        </w:rPr>
        <w:t>37.</w:t>
      </w:r>
      <w:r w:rsidR="006767B0">
        <w:rPr>
          <w:rStyle w:val="a7"/>
          <w:color w:val="000000"/>
        </w:rPr>
        <w:t xml:space="preserve"> Средства, полученные от реализации (выкупа) подарка, зачисляются в доход бюдж</w:t>
      </w:r>
      <w:r>
        <w:rPr>
          <w:rStyle w:val="a7"/>
          <w:color w:val="000000"/>
        </w:rPr>
        <w:t>ета муниципального образования «</w:t>
      </w:r>
      <w:r w:rsidR="008605AD">
        <w:rPr>
          <w:rStyle w:val="a7"/>
          <w:color w:val="000000"/>
        </w:rPr>
        <w:t>Хозьминское</w:t>
      </w:r>
      <w:r w:rsidR="006767B0">
        <w:rPr>
          <w:rStyle w:val="a7"/>
          <w:color w:val="000000"/>
        </w:rPr>
        <w:t>» в порядке, установленном бюджетным законодательством Российской Федерации.</w:t>
      </w:r>
    </w:p>
    <w:p w:rsidR="00F51FAE" w:rsidRDefault="00F51FAE" w:rsidP="00F51FAE">
      <w:pPr>
        <w:tabs>
          <w:tab w:val="left" w:pos="900"/>
        </w:tabs>
        <w:ind w:firstLine="360"/>
        <w:jc w:val="center"/>
        <w:rPr>
          <w:b/>
          <w:sz w:val="28"/>
          <w:szCs w:val="28"/>
        </w:rPr>
      </w:pPr>
    </w:p>
    <w:p w:rsidR="00F51FAE" w:rsidRDefault="00F51FAE" w:rsidP="00F51FAE">
      <w:pPr>
        <w:tabs>
          <w:tab w:val="left" w:pos="900"/>
        </w:tabs>
        <w:ind w:firstLine="360"/>
        <w:jc w:val="center"/>
        <w:rPr>
          <w:b/>
          <w:sz w:val="28"/>
          <w:szCs w:val="28"/>
        </w:rPr>
      </w:pPr>
    </w:p>
    <w:p w:rsidR="00F51FAE" w:rsidRDefault="00F51FAE" w:rsidP="00F51FAE">
      <w:pPr>
        <w:tabs>
          <w:tab w:val="left" w:pos="900"/>
        </w:tabs>
        <w:ind w:firstLine="360"/>
        <w:jc w:val="center"/>
        <w:rPr>
          <w:b/>
          <w:sz w:val="28"/>
          <w:szCs w:val="28"/>
        </w:rPr>
      </w:pPr>
    </w:p>
    <w:p w:rsidR="00F51FAE" w:rsidRDefault="00F51FAE" w:rsidP="00F51FAE">
      <w:pPr>
        <w:tabs>
          <w:tab w:val="left" w:pos="900"/>
        </w:tabs>
        <w:ind w:firstLine="360"/>
        <w:jc w:val="center"/>
        <w:rPr>
          <w:b/>
          <w:sz w:val="28"/>
          <w:szCs w:val="28"/>
        </w:rPr>
      </w:pPr>
    </w:p>
    <w:p w:rsidR="00F51FAE" w:rsidRDefault="00F51FAE" w:rsidP="00F51FAE">
      <w:pPr>
        <w:tabs>
          <w:tab w:val="left" w:pos="900"/>
        </w:tabs>
        <w:ind w:firstLine="360"/>
        <w:jc w:val="center"/>
        <w:rPr>
          <w:b/>
          <w:sz w:val="28"/>
          <w:szCs w:val="28"/>
        </w:rPr>
      </w:pPr>
    </w:p>
    <w:p w:rsidR="00F51FAE" w:rsidRDefault="00F51FAE" w:rsidP="00F51FAE">
      <w:pPr>
        <w:tabs>
          <w:tab w:val="left" w:pos="900"/>
        </w:tabs>
        <w:ind w:firstLine="360"/>
        <w:jc w:val="center"/>
        <w:rPr>
          <w:b/>
          <w:sz w:val="28"/>
          <w:szCs w:val="28"/>
        </w:rPr>
      </w:pPr>
    </w:p>
    <w:p w:rsidR="00F51FAE" w:rsidRDefault="00F51FAE" w:rsidP="00F51FAE">
      <w:pPr>
        <w:tabs>
          <w:tab w:val="left" w:pos="900"/>
        </w:tabs>
        <w:ind w:firstLine="360"/>
        <w:jc w:val="center"/>
        <w:rPr>
          <w:b/>
          <w:sz w:val="28"/>
          <w:szCs w:val="28"/>
        </w:rPr>
      </w:pPr>
    </w:p>
    <w:p w:rsidR="00F51FAE" w:rsidRDefault="00F51FAE" w:rsidP="00F51FAE">
      <w:pPr>
        <w:tabs>
          <w:tab w:val="left" w:pos="900"/>
        </w:tabs>
        <w:ind w:firstLine="360"/>
        <w:jc w:val="center"/>
        <w:rPr>
          <w:b/>
          <w:sz w:val="28"/>
          <w:szCs w:val="28"/>
        </w:rPr>
      </w:pPr>
    </w:p>
    <w:p w:rsidR="00F51FAE" w:rsidRDefault="00F51FAE" w:rsidP="00F51FAE">
      <w:pPr>
        <w:tabs>
          <w:tab w:val="left" w:pos="900"/>
        </w:tabs>
        <w:ind w:firstLine="360"/>
        <w:jc w:val="center"/>
        <w:rPr>
          <w:b/>
          <w:sz w:val="28"/>
          <w:szCs w:val="28"/>
        </w:rPr>
      </w:pPr>
    </w:p>
    <w:p w:rsidR="00F51FAE" w:rsidRDefault="00F51FAE" w:rsidP="00F51FAE">
      <w:pPr>
        <w:tabs>
          <w:tab w:val="left" w:pos="900"/>
        </w:tabs>
        <w:ind w:firstLine="360"/>
        <w:jc w:val="center"/>
        <w:rPr>
          <w:b/>
          <w:sz w:val="28"/>
          <w:szCs w:val="28"/>
        </w:rPr>
      </w:pPr>
    </w:p>
    <w:p w:rsidR="00F51FAE" w:rsidRDefault="00F51FAE" w:rsidP="00F51FAE">
      <w:pPr>
        <w:tabs>
          <w:tab w:val="left" w:pos="900"/>
        </w:tabs>
        <w:ind w:firstLine="360"/>
        <w:jc w:val="center"/>
        <w:rPr>
          <w:b/>
          <w:sz w:val="28"/>
          <w:szCs w:val="28"/>
        </w:rPr>
      </w:pPr>
    </w:p>
    <w:p w:rsidR="00F51FAE" w:rsidRDefault="00F51FAE" w:rsidP="00F51FAE">
      <w:pPr>
        <w:tabs>
          <w:tab w:val="left" w:pos="900"/>
        </w:tabs>
        <w:ind w:firstLine="360"/>
        <w:jc w:val="center"/>
        <w:rPr>
          <w:b/>
          <w:sz w:val="28"/>
          <w:szCs w:val="28"/>
        </w:rPr>
      </w:pPr>
    </w:p>
    <w:p w:rsidR="00F51FAE" w:rsidRDefault="00F51FAE" w:rsidP="00F51FAE">
      <w:pPr>
        <w:tabs>
          <w:tab w:val="left" w:pos="900"/>
        </w:tabs>
        <w:ind w:firstLine="360"/>
        <w:jc w:val="center"/>
        <w:rPr>
          <w:b/>
          <w:sz w:val="28"/>
          <w:szCs w:val="28"/>
        </w:rPr>
      </w:pPr>
    </w:p>
    <w:p w:rsidR="00F51FAE" w:rsidRDefault="00F51FAE" w:rsidP="00F51FAE">
      <w:pPr>
        <w:tabs>
          <w:tab w:val="left" w:pos="900"/>
        </w:tabs>
        <w:ind w:firstLine="360"/>
        <w:jc w:val="center"/>
        <w:rPr>
          <w:b/>
          <w:sz w:val="28"/>
          <w:szCs w:val="28"/>
        </w:rPr>
      </w:pPr>
    </w:p>
    <w:p w:rsidR="00F51FAE" w:rsidRDefault="00F51FAE" w:rsidP="00F51FAE">
      <w:pPr>
        <w:tabs>
          <w:tab w:val="left" w:pos="900"/>
        </w:tabs>
        <w:ind w:firstLine="360"/>
        <w:jc w:val="center"/>
        <w:rPr>
          <w:b/>
          <w:sz w:val="28"/>
          <w:szCs w:val="28"/>
        </w:rPr>
      </w:pPr>
    </w:p>
    <w:p w:rsidR="00F51FAE" w:rsidRDefault="00F51FAE" w:rsidP="00F51FAE">
      <w:pPr>
        <w:tabs>
          <w:tab w:val="left" w:pos="900"/>
        </w:tabs>
        <w:ind w:firstLine="360"/>
        <w:jc w:val="center"/>
        <w:rPr>
          <w:b/>
          <w:sz w:val="28"/>
          <w:szCs w:val="28"/>
        </w:rPr>
      </w:pPr>
    </w:p>
    <w:p w:rsidR="00F51FAE" w:rsidRDefault="00F51FAE" w:rsidP="00F51FAE">
      <w:pPr>
        <w:tabs>
          <w:tab w:val="left" w:pos="900"/>
        </w:tabs>
        <w:ind w:firstLine="360"/>
        <w:jc w:val="center"/>
        <w:rPr>
          <w:b/>
          <w:sz w:val="28"/>
          <w:szCs w:val="28"/>
        </w:rPr>
      </w:pPr>
    </w:p>
    <w:p w:rsidR="00F51FAE" w:rsidRDefault="00F51FAE" w:rsidP="00F51FAE">
      <w:pPr>
        <w:tabs>
          <w:tab w:val="left" w:pos="900"/>
        </w:tabs>
        <w:ind w:firstLine="360"/>
        <w:jc w:val="center"/>
        <w:rPr>
          <w:b/>
          <w:sz w:val="28"/>
          <w:szCs w:val="28"/>
        </w:rPr>
      </w:pPr>
    </w:p>
    <w:p w:rsidR="00F51FAE" w:rsidRDefault="00F51FAE" w:rsidP="00F51FAE">
      <w:pPr>
        <w:tabs>
          <w:tab w:val="left" w:pos="900"/>
        </w:tabs>
        <w:ind w:firstLine="360"/>
        <w:jc w:val="center"/>
        <w:rPr>
          <w:b/>
          <w:sz w:val="28"/>
          <w:szCs w:val="28"/>
        </w:rPr>
      </w:pPr>
    </w:p>
    <w:p w:rsidR="00F51FAE" w:rsidRDefault="00F51FAE" w:rsidP="00F51FAE">
      <w:pPr>
        <w:tabs>
          <w:tab w:val="left" w:pos="900"/>
        </w:tabs>
        <w:ind w:firstLine="360"/>
        <w:jc w:val="center"/>
        <w:rPr>
          <w:b/>
          <w:sz w:val="28"/>
          <w:szCs w:val="28"/>
        </w:rPr>
      </w:pPr>
    </w:p>
    <w:p w:rsidR="00F51FAE" w:rsidRDefault="00F51FAE" w:rsidP="00F51FAE">
      <w:pPr>
        <w:tabs>
          <w:tab w:val="left" w:pos="900"/>
        </w:tabs>
        <w:ind w:firstLine="360"/>
        <w:jc w:val="center"/>
        <w:rPr>
          <w:b/>
          <w:sz w:val="28"/>
          <w:szCs w:val="28"/>
        </w:rPr>
      </w:pPr>
    </w:p>
    <w:p w:rsidR="00F51FAE" w:rsidRDefault="00F51FAE" w:rsidP="00F51FAE">
      <w:pPr>
        <w:tabs>
          <w:tab w:val="left" w:pos="900"/>
        </w:tabs>
        <w:ind w:firstLine="360"/>
        <w:jc w:val="center"/>
        <w:rPr>
          <w:b/>
          <w:sz w:val="28"/>
          <w:szCs w:val="28"/>
        </w:rPr>
      </w:pPr>
    </w:p>
    <w:p w:rsidR="00F51FAE" w:rsidRDefault="00F51FAE" w:rsidP="00F51FAE">
      <w:pPr>
        <w:tabs>
          <w:tab w:val="left" w:pos="900"/>
        </w:tabs>
        <w:ind w:firstLine="360"/>
        <w:jc w:val="center"/>
        <w:rPr>
          <w:b/>
          <w:sz w:val="28"/>
          <w:szCs w:val="28"/>
        </w:rPr>
      </w:pPr>
    </w:p>
    <w:p w:rsidR="00F51FAE" w:rsidRDefault="00F51FAE" w:rsidP="00F51FAE">
      <w:pPr>
        <w:tabs>
          <w:tab w:val="left" w:pos="900"/>
        </w:tabs>
        <w:ind w:firstLine="360"/>
        <w:jc w:val="center"/>
        <w:rPr>
          <w:b/>
          <w:sz w:val="28"/>
          <w:szCs w:val="28"/>
        </w:rPr>
      </w:pPr>
    </w:p>
    <w:p w:rsidR="00F51FAE" w:rsidRDefault="00F51FAE" w:rsidP="00F51FAE">
      <w:pPr>
        <w:tabs>
          <w:tab w:val="left" w:pos="900"/>
        </w:tabs>
        <w:ind w:firstLine="360"/>
        <w:jc w:val="center"/>
        <w:rPr>
          <w:b/>
          <w:sz w:val="28"/>
          <w:szCs w:val="28"/>
        </w:rPr>
      </w:pPr>
    </w:p>
    <w:p w:rsidR="00F51FAE" w:rsidRDefault="00F51FAE" w:rsidP="00F51FAE">
      <w:pPr>
        <w:tabs>
          <w:tab w:val="left" w:pos="900"/>
        </w:tabs>
        <w:ind w:firstLine="360"/>
        <w:jc w:val="center"/>
        <w:rPr>
          <w:b/>
          <w:sz w:val="28"/>
          <w:szCs w:val="28"/>
        </w:rPr>
      </w:pPr>
    </w:p>
    <w:p w:rsidR="00F51FAE" w:rsidRDefault="00F51FAE" w:rsidP="00F51FAE">
      <w:pPr>
        <w:tabs>
          <w:tab w:val="left" w:pos="900"/>
        </w:tabs>
        <w:ind w:firstLine="360"/>
        <w:jc w:val="center"/>
        <w:rPr>
          <w:b/>
          <w:sz w:val="28"/>
          <w:szCs w:val="28"/>
        </w:rPr>
      </w:pPr>
    </w:p>
    <w:p w:rsidR="00F51FAE" w:rsidRDefault="00F51FAE" w:rsidP="00F51FAE">
      <w:pPr>
        <w:tabs>
          <w:tab w:val="left" w:pos="900"/>
        </w:tabs>
        <w:ind w:firstLine="360"/>
        <w:jc w:val="center"/>
        <w:rPr>
          <w:b/>
          <w:sz w:val="28"/>
          <w:szCs w:val="28"/>
        </w:rPr>
      </w:pPr>
    </w:p>
    <w:p w:rsidR="00F51FAE" w:rsidRDefault="00F51FAE" w:rsidP="00F51FAE">
      <w:pPr>
        <w:tabs>
          <w:tab w:val="left" w:pos="900"/>
        </w:tabs>
        <w:ind w:firstLine="360"/>
        <w:jc w:val="center"/>
        <w:rPr>
          <w:b/>
          <w:sz w:val="28"/>
          <w:szCs w:val="28"/>
        </w:rPr>
      </w:pPr>
    </w:p>
    <w:p w:rsidR="00F51FAE" w:rsidRDefault="00F51FAE" w:rsidP="00F51FAE">
      <w:pPr>
        <w:tabs>
          <w:tab w:val="left" w:pos="900"/>
        </w:tabs>
        <w:ind w:firstLine="360"/>
        <w:jc w:val="center"/>
        <w:rPr>
          <w:b/>
          <w:sz w:val="28"/>
          <w:szCs w:val="28"/>
        </w:rPr>
      </w:pPr>
    </w:p>
    <w:p w:rsidR="00F51FAE" w:rsidRDefault="00F51FAE" w:rsidP="00F51FAE">
      <w:pPr>
        <w:tabs>
          <w:tab w:val="left" w:pos="900"/>
        </w:tabs>
        <w:ind w:firstLine="360"/>
        <w:jc w:val="center"/>
        <w:rPr>
          <w:b/>
          <w:sz w:val="28"/>
          <w:szCs w:val="28"/>
        </w:rPr>
      </w:pPr>
    </w:p>
    <w:p w:rsidR="00F51FAE" w:rsidRDefault="00F51FAE" w:rsidP="00F51FAE">
      <w:pPr>
        <w:tabs>
          <w:tab w:val="left" w:pos="900"/>
        </w:tabs>
        <w:ind w:firstLine="360"/>
        <w:jc w:val="center"/>
        <w:rPr>
          <w:b/>
          <w:sz w:val="28"/>
          <w:szCs w:val="28"/>
        </w:rPr>
      </w:pPr>
    </w:p>
    <w:p w:rsidR="005729BC" w:rsidRPr="0028774F" w:rsidRDefault="005729BC" w:rsidP="005729BC">
      <w:pPr>
        <w:pStyle w:val="ConsPlusNormal"/>
        <w:jc w:val="right"/>
        <w:outlineLvl w:val="1"/>
        <w:rPr>
          <w:rFonts w:ascii="Times New Roman" w:hAnsi="Times New Roman" w:cs="Times New Roman"/>
        </w:rPr>
      </w:pPr>
      <w:r w:rsidRPr="0028774F">
        <w:rPr>
          <w:rFonts w:ascii="Times New Roman" w:hAnsi="Times New Roman" w:cs="Times New Roman"/>
        </w:rPr>
        <w:lastRenderedPageBreak/>
        <w:t>Приложение № 1</w:t>
      </w:r>
    </w:p>
    <w:p w:rsidR="005729BC" w:rsidRPr="0028774F" w:rsidRDefault="005729BC" w:rsidP="005729BC">
      <w:pPr>
        <w:jc w:val="right"/>
        <w:rPr>
          <w:sz w:val="20"/>
          <w:szCs w:val="20"/>
        </w:rPr>
      </w:pPr>
      <w:r w:rsidRPr="0028774F">
        <w:rPr>
          <w:sz w:val="20"/>
          <w:szCs w:val="20"/>
        </w:rPr>
        <w:t>к П</w:t>
      </w:r>
      <w:r>
        <w:rPr>
          <w:sz w:val="20"/>
          <w:szCs w:val="20"/>
        </w:rPr>
        <w:t>оложению «О</w:t>
      </w:r>
      <w:r w:rsidRPr="0028774F">
        <w:rPr>
          <w:sz w:val="20"/>
          <w:szCs w:val="20"/>
        </w:rPr>
        <w:t xml:space="preserve"> порядк</w:t>
      </w:r>
      <w:r>
        <w:rPr>
          <w:sz w:val="20"/>
          <w:szCs w:val="20"/>
        </w:rPr>
        <w:t>е</w:t>
      </w:r>
      <w:r w:rsidRPr="0028774F">
        <w:rPr>
          <w:sz w:val="20"/>
          <w:szCs w:val="20"/>
        </w:rPr>
        <w:t xml:space="preserve"> передачи подарков, полученных лицами, </w:t>
      </w:r>
    </w:p>
    <w:p w:rsidR="005729BC" w:rsidRDefault="005729BC" w:rsidP="005729BC">
      <w:pPr>
        <w:jc w:val="right"/>
        <w:rPr>
          <w:sz w:val="20"/>
          <w:szCs w:val="20"/>
        </w:rPr>
      </w:pPr>
      <w:proofErr w:type="gramStart"/>
      <w:r w:rsidRPr="0028774F">
        <w:rPr>
          <w:sz w:val="20"/>
          <w:szCs w:val="20"/>
        </w:rPr>
        <w:t>замещающими</w:t>
      </w:r>
      <w:proofErr w:type="gramEnd"/>
      <w:r w:rsidRPr="0028774F">
        <w:rPr>
          <w:sz w:val="20"/>
          <w:szCs w:val="20"/>
        </w:rPr>
        <w:t xml:space="preserve"> муниципальные должности, </w:t>
      </w:r>
    </w:p>
    <w:p w:rsidR="005729BC" w:rsidRDefault="005729BC" w:rsidP="005729BC">
      <w:pPr>
        <w:jc w:val="right"/>
        <w:rPr>
          <w:sz w:val="20"/>
          <w:szCs w:val="20"/>
        </w:rPr>
      </w:pPr>
      <w:r w:rsidRPr="0028774F">
        <w:rPr>
          <w:sz w:val="20"/>
          <w:szCs w:val="20"/>
        </w:rPr>
        <w:t xml:space="preserve">и муниципальными служащими муниципального образования </w:t>
      </w:r>
    </w:p>
    <w:p w:rsidR="005729BC" w:rsidRDefault="005729BC" w:rsidP="005729BC">
      <w:pPr>
        <w:jc w:val="right"/>
        <w:rPr>
          <w:sz w:val="20"/>
          <w:szCs w:val="20"/>
        </w:rPr>
      </w:pPr>
      <w:r w:rsidRPr="0028774F">
        <w:rPr>
          <w:sz w:val="20"/>
          <w:szCs w:val="20"/>
        </w:rPr>
        <w:t>«</w:t>
      </w:r>
      <w:r w:rsidR="007E3E50">
        <w:rPr>
          <w:sz w:val="20"/>
          <w:szCs w:val="20"/>
        </w:rPr>
        <w:t>Хозьминское</w:t>
      </w:r>
      <w:r w:rsidRPr="0028774F">
        <w:rPr>
          <w:sz w:val="20"/>
          <w:szCs w:val="20"/>
        </w:rPr>
        <w:t xml:space="preserve">» в связи с протокольными мероприятиями, служебными командировками </w:t>
      </w:r>
    </w:p>
    <w:p w:rsidR="005729BC" w:rsidRPr="0028774F" w:rsidRDefault="005729BC" w:rsidP="005729BC">
      <w:pPr>
        <w:jc w:val="right"/>
        <w:rPr>
          <w:sz w:val="20"/>
          <w:szCs w:val="20"/>
        </w:rPr>
      </w:pPr>
      <w:r w:rsidRPr="0028774F">
        <w:rPr>
          <w:sz w:val="20"/>
          <w:szCs w:val="20"/>
        </w:rPr>
        <w:t>и другими официальными мероприятиями»</w:t>
      </w:r>
      <w:r w:rsidR="007E3E50">
        <w:rPr>
          <w:sz w:val="20"/>
          <w:szCs w:val="20"/>
        </w:rPr>
        <w:t xml:space="preserve"> от 09.07.201</w:t>
      </w:r>
      <w:r w:rsidR="00C64472">
        <w:rPr>
          <w:sz w:val="20"/>
          <w:szCs w:val="20"/>
        </w:rPr>
        <w:t>4</w:t>
      </w:r>
      <w:r w:rsidR="007E3E50">
        <w:rPr>
          <w:sz w:val="20"/>
          <w:szCs w:val="20"/>
        </w:rPr>
        <w:t xml:space="preserve"> года № 109</w:t>
      </w:r>
    </w:p>
    <w:p w:rsidR="005729BC" w:rsidRPr="00506911" w:rsidRDefault="005729BC" w:rsidP="005729BC">
      <w:pPr>
        <w:jc w:val="right"/>
      </w:pPr>
    </w:p>
    <w:p w:rsidR="005729BC" w:rsidRPr="007E3E50" w:rsidRDefault="005729BC" w:rsidP="005729BC">
      <w:pPr>
        <w:jc w:val="right"/>
      </w:pPr>
      <w:r w:rsidRPr="007E3E50">
        <w:t xml:space="preserve">В Комиссию по определению стоимости подарков </w:t>
      </w:r>
    </w:p>
    <w:p w:rsidR="005729BC" w:rsidRPr="007E3E50" w:rsidRDefault="005729BC" w:rsidP="005729BC">
      <w:pPr>
        <w:jc w:val="right"/>
      </w:pPr>
      <w:proofErr w:type="gramStart"/>
      <w:r w:rsidRPr="007E3E50">
        <w:t>полученных</w:t>
      </w:r>
      <w:proofErr w:type="gramEnd"/>
      <w:r w:rsidRPr="007E3E50">
        <w:t xml:space="preserve"> лицами, замещающими муниципальные </w:t>
      </w:r>
    </w:p>
    <w:p w:rsidR="005729BC" w:rsidRPr="007E3E50" w:rsidRDefault="005729BC" w:rsidP="005729BC">
      <w:pPr>
        <w:jc w:val="right"/>
      </w:pPr>
      <w:r w:rsidRPr="007E3E50">
        <w:t xml:space="preserve">должности, и муниципальными служащими в связи </w:t>
      </w:r>
    </w:p>
    <w:p w:rsidR="005729BC" w:rsidRPr="007E3E50" w:rsidRDefault="005729BC" w:rsidP="005729BC">
      <w:pPr>
        <w:jc w:val="right"/>
        <w:rPr>
          <w:rStyle w:val="a7"/>
          <w:color w:val="000000"/>
          <w:sz w:val="24"/>
          <w:szCs w:val="24"/>
        </w:rPr>
      </w:pPr>
      <w:r w:rsidRPr="007E3E50">
        <w:t xml:space="preserve">с протокольными </w:t>
      </w:r>
      <w:r w:rsidRPr="007E3E50">
        <w:rPr>
          <w:rStyle w:val="a7"/>
          <w:color w:val="000000"/>
          <w:sz w:val="24"/>
          <w:szCs w:val="24"/>
        </w:rPr>
        <w:t xml:space="preserve">мероприятиями, служебными </w:t>
      </w:r>
    </w:p>
    <w:p w:rsidR="005729BC" w:rsidRPr="007E3E50" w:rsidRDefault="005729BC" w:rsidP="005729BC">
      <w:pPr>
        <w:jc w:val="right"/>
        <w:rPr>
          <w:rStyle w:val="a7"/>
          <w:color w:val="000000"/>
          <w:sz w:val="24"/>
          <w:szCs w:val="24"/>
        </w:rPr>
      </w:pPr>
      <w:r w:rsidRPr="007E3E50">
        <w:rPr>
          <w:rStyle w:val="a7"/>
          <w:color w:val="000000"/>
          <w:sz w:val="24"/>
          <w:szCs w:val="24"/>
        </w:rPr>
        <w:t xml:space="preserve">командировками и другими официальными </w:t>
      </w:r>
    </w:p>
    <w:p w:rsidR="005729BC" w:rsidRPr="007E3E50" w:rsidRDefault="005729BC" w:rsidP="005729BC">
      <w:pPr>
        <w:jc w:val="right"/>
        <w:rPr>
          <w:bCs/>
        </w:rPr>
      </w:pPr>
      <w:r w:rsidRPr="007E3E50">
        <w:rPr>
          <w:rStyle w:val="a7"/>
          <w:color w:val="000000"/>
          <w:sz w:val="24"/>
          <w:szCs w:val="24"/>
        </w:rPr>
        <w:t>мероприятиям</w:t>
      </w:r>
      <w:r w:rsidRPr="007E3E50">
        <w:rPr>
          <w:bCs/>
        </w:rPr>
        <w:t xml:space="preserve"> муниципального образования </w:t>
      </w:r>
    </w:p>
    <w:p w:rsidR="005729BC" w:rsidRPr="007E3E50" w:rsidRDefault="005729BC" w:rsidP="005729BC">
      <w:pPr>
        <w:jc w:val="right"/>
        <w:rPr>
          <w:bCs/>
        </w:rPr>
      </w:pPr>
      <w:r w:rsidRPr="007E3E50">
        <w:rPr>
          <w:bCs/>
        </w:rPr>
        <w:t xml:space="preserve">«Вельский муниципальный район»  </w:t>
      </w:r>
    </w:p>
    <w:p w:rsidR="005729BC" w:rsidRPr="007E3E50" w:rsidRDefault="005729BC" w:rsidP="005729BC">
      <w:pPr>
        <w:jc w:val="right"/>
      </w:pPr>
      <w:r w:rsidRPr="007E3E50">
        <w:rPr>
          <w:bCs/>
        </w:rPr>
        <w:t>Архангельской области</w:t>
      </w:r>
    </w:p>
    <w:p w:rsidR="005729BC" w:rsidRPr="006B0ED1" w:rsidRDefault="005729BC" w:rsidP="005729BC">
      <w:pPr>
        <w:pStyle w:val="ConsPlusNormal"/>
        <w:jc w:val="center"/>
        <w:outlineLvl w:val="1"/>
        <w:rPr>
          <w:rFonts w:ascii="Times New Roman" w:hAnsi="Times New Roman" w:cs="Times New Roman"/>
          <w:i/>
          <w:sz w:val="28"/>
          <w:szCs w:val="28"/>
        </w:rPr>
      </w:pPr>
    </w:p>
    <w:p w:rsidR="005729BC" w:rsidRPr="006B0ED1" w:rsidRDefault="005729BC" w:rsidP="005729BC">
      <w:pPr>
        <w:jc w:val="center"/>
        <w:rPr>
          <w:sz w:val="28"/>
          <w:szCs w:val="28"/>
        </w:rPr>
      </w:pPr>
      <w:r w:rsidRPr="006B0ED1">
        <w:rPr>
          <w:sz w:val="28"/>
          <w:szCs w:val="28"/>
        </w:rPr>
        <w:t xml:space="preserve">Уведомление </w:t>
      </w:r>
    </w:p>
    <w:p w:rsidR="005729BC" w:rsidRPr="006B0ED1" w:rsidRDefault="005729BC" w:rsidP="005729BC">
      <w:pPr>
        <w:jc w:val="center"/>
        <w:rPr>
          <w:rStyle w:val="a7"/>
          <w:color w:val="000000"/>
          <w:szCs w:val="28"/>
        </w:rPr>
      </w:pPr>
      <w:r w:rsidRPr="006B0ED1">
        <w:rPr>
          <w:sz w:val="28"/>
          <w:szCs w:val="28"/>
        </w:rPr>
        <w:t xml:space="preserve">о получении подарков, полученных в связи с протокольными </w:t>
      </w:r>
      <w:r w:rsidRPr="006B0ED1">
        <w:rPr>
          <w:rStyle w:val="a7"/>
          <w:color w:val="000000"/>
          <w:szCs w:val="28"/>
        </w:rPr>
        <w:t>мероприятиями, служебными командировками и другими официальными мероприятиями и определении стоимости подарка</w:t>
      </w:r>
    </w:p>
    <w:p w:rsidR="005729BC" w:rsidRPr="00612957" w:rsidRDefault="005729BC" w:rsidP="005729BC">
      <w:pPr>
        <w:jc w:val="center"/>
        <w:rPr>
          <w:rStyle w:val="a7"/>
          <w:color w:val="000000"/>
        </w:rPr>
      </w:pPr>
    </w:p>
    <w:p w:rsidR="005729BC" w:rsidRPr="00612957" w:rsidRDefault="00C64472" w:rsidP="005729BC">
      <w:pPr>
        <w:rPr>
          <w:rStyle w:val="a7"/>
          <w:color w:val="000000"/>
        </w:rPr>
      </w:pPr>
      <w:r>
        <w:rPr>
          <w:rStyle w:val="a7"/>
          <w:color w:val="000000"/>
        </w:rPr>
        <w:t>п</w:t>
      </w:r>
      <w:r w:rsidR="005729BC" w:rsidRPr="00612957">
        <w:rPr>
          <w:rStyle w:val="a7"/>
          <w:color w:val="000000"/>
        </w:rPr>
        <w:t xml:space="preserve">. </w:t>
      </w:r>
      <w:proofErr w:type="spellStart"/>
      <w:r>
        <w:rPr>
          <w:rStyle w:val="a7"/>
          <w:color w:val="000000"/>
        </w:rPr>
        <w:t>Хозьмино</w:t>
      </w:r>
      <w:proofErr w:type="spellEnd"/>
      <w:r w:rsidR="005729BC" w:rsidRPr="00612957">
        <w:rPr>
          <w:rStyle w:val="a7"/>
          <w:color w:val="000000"/>
        </w:rPr>
        <w:t xml:space="preserve">                                                                 «___»______</w:t>
      </w:r>
      <w:r w:rsidR="005729BC">
        <w:rPr>
          <w:rStyle w:val="a7"/>
          <w:color w:val="000000"/>
        </w:rPr>
        <w:t>___</w:t>
      </w:r>
      <w:r w:rsidR="005729BC" w:rsidRPr="00612957">
        <w:rPr>
          <w:rStyle w:val="a7"/>
          <w:color w:val="000000"/>
        </w:rPr>
        <w:t>__20_</w:t>
      </w:r>
      <w:r w:rsidR="005729BC">
        <w:rPr>
          <w:rStyle w:val="a7"/>
          <w:color w:val="000000"/>
        </w:rPr>
        <w:t>_</w:t>
      </w:r>
      <w:r w:rsidR="005729BC" w:rsidRPr="00612957">
        <w:rPr>
          <w:rStyle w:val="a7"/>
          <w:color w:val="000000"/>
        </w:rPr>
        <w:t>_г.</w:t>
      </w:r>
    </w:p>
    <w:p w:rsidR="005729BC" w:rsidRPr="00612957" w:rsidRDefault="005729BC" w:rsidP="005729BC">
      <w:pPr>
        <w:rPr>
          <w:rStyle w:val="a7"/>
          <w:color w:val="000000"/>
        </w:rPr>
      </w:pPr>
    </w:p>
    <w:p w:rsidR="005729BC" w:rsidRPr="00612957" w:rsidRDefault="005729BC" w:rsidP="005729BC">
      <w:pPr>
        <w:rPr>
          <w:rStyle w:val="a7"/>
          <w:color w:val="000000"/>
        </w:rPr>
      </w:pPr>
      <w:r w:rsidRPr="00612957">
        <w:rPr>
          <w:rStyle w:val="a7"/>
          <w:color w:val="000000"/>
        </w:rPr>
        <w:tab/>
        <w:t>Настоящим уведомляю, что ____________________________________</w:t>
      </w:r>
    </w:p>
    <w:p w:rsidR="005729BC" w:rsidRPr="00612957" w:rsidRDefault="005729BC" w:rsidP="005729BC">
      <w:pPr>
        <w:jc w:val="center"/>
        <w:rPr>
          <w:rStyle w:val="a7"/>
          <w:color w:val="000000"/>
        </w:rPr>
      </w:pPr>
      <w:r w:rsidRPr="00612957">
        <w:rPr>
          <w:rStyle w:val="a7"/>
          <w:color w:val="000000"/>
        </w:rPr>
        <w:t>(дата получения подарка</w:t>
      </w:r>
      <w:r w:rsidRPr="00612957">
        <w:t xml:space="preserve"> в связи с протокольными </w:t>
      </w:r>
      <w:r w:rsidRPr="00612957">
        <w:rPr>
          <w:rStyle w:val="a7"/>
          <w:color w:val="000000"/>
        </w:rPr>
        <w:t>мероприятиями, служебными командировками и другими официальными мероприятиями)</w:t>
      </w:r>
    </w:p>
    <w:p w:rsidR="005729BC" w:rsidRPr="00612957" w:rsidRDefault="005729BC" w:rsidP="005729BC">
      <w:pPr>
        <w:rPr>
          <w:rStyle w:val="a7"/>
          <w:color w:val="000000"/>
        </w:rPr>
      </w:pPr>
      <w:r w:rsidRPr="00612957">
        <w:rPr>
          <w:rStyle w:val="a7"/>
          <w:color w:val="000000"/>
        </w:rPr>
        <w:t>мною, ____________________________________________________________</w:t>
      </w:r>
    </w:p>
    <w:p w:rsidR="005729BC" w:rsidRPr="00612957" w:rsidRDefault="005729BC" w:rsidP="005729BC">
      <w:pPr>
        <w:jc w:val="center"/>
        <w:rPr>
          <w:rStyle w:val="a7"/>
          <w:color w:val="000000"/>
        </w:rPr>
      </w:pPr>
      <w:r w:rsidRPr="00612957">
        <w:rPr>
          <w:rStyle w:val="a7"/>
          <w:color w:val="000000"/>
        </w:rPr>
        <w:t xml:space="preserve">(Ф.И.О., должность лица, получившего подарок </w:t>
      </w:r>
      <w:r w:rsidRPr="00612957">
        <w:t xml:space="preserve">в связи с протокольными </w:t>
      </w:r>
      <w:r w:rsidRPr="00612957">
        <w:rPr>
          <w:rStyle w:val="a7"/>
          <w:color w:val="000000"/>
        </w:rPr>
        <w:t>мероприятиями, служебными командировками и другими официальными мероприятиями)</w:t>
      </w:r>
    </w:p>
    <w:p w:rsidR="005729BC" w:rsidRPr="00612957" w:rsidRDefault="005729BC" w:rsidP="005729BC">
      <w:pPr>
        <w:rPr>
          <w:rStyle w:val="a7"/>
          <w:color w:val="000000"/>
        </w:rPr>
      </w:pPr>
      <w:r w:rsidRPr="00612957">
        <w:rPr>
          <w:rStyle w:val="a7"/>
          <w:color w:val="000000"/>
        </w:rPr>
        <w:t>в связи ____________________________________________________________</w:t>
      </w:r>
    </w:p>
    <w:p w:rsidR="005729BC" w:rsidRPr="00612957" w:rsidRDefault="005729BC" w:rsidP="005729BC">
      <w:pPr>
        <w:jc w:val="center"/>
        <w:rPr>
          <w:rStyle w:val="a7"/>
          <w:color w:val="000000"/>
        </w:rPr>
      </w:pPr>
      <w:r w:rsidRPr="00612957">
        <w:rPr>
          <w:rStyle w:val="a7"/>
          <w:color w:val="000000"/>
        </w:rPr>
        <w:t>(наименование протокольного мероприятия, служебной командировки и другого официального мероприятия)</w:t>
      </w:r>
    </w:p>
    <w:p w:rsidR="005729BC" w:rsidRPr="00612957" w:rsidRDefault="005729BC" w:rsidP="005729BC">
      <w:pPr>
        <w:rPr>
          <w:rStyle w:val="a7"/>
          <w:color w:val="000000"/>
        </w:rPr>
      </w:pPr>
      <w:r w:rsidRPr="00612957">
        <w:rPr>
          <w:rStyle w:val="a7"/>
          <w:color w:val="000000"/>
        </w:rPr>
        <w:t>получен подарок____________________________________________________</w:t>
      </w:r>
    </w:p>
    <w:p w:rsidR="005729BC" w:rsidRPr="00612957" w:rsidRDefault="005729BC" w:rsidP="005729BC">
      <w:pPr>
        <w:jc w:val="center"/>
        <w:rPr>
          <w:rStyle w:val="a7"/>
          <w:color w:val="000000"/>
        </w:rPr>
      </w:pPr>
      <w:r w:rsidRPr="00612957">
        <w:rPr>
          <w:rStyle w:val="a7"/>
          <w:color w:val="000000"/>
        </w:rPr>
        <w:t>(наименование подарка)</w:t>
      </w:r>
    </w:p>
    <w:p w:rsidR="005729BC" w:rsidRPr="00612957" w:rsidRDefault="005729BC" w:rsidP="005729BC">
      <w:pPr>
        <w:jc w:val="both"/>
        <w:rPr>
          <w:rStyle w:val="a7"/>
          <w:color w:val="000000"/>
        </w:rPr>
      </w:pPr>
    </w:p>
    <w:p w:rsidR="005729BC" w:rsidRPr="00612957" w:rsidRDefault="005729BC" w:rsidP="005729BC">
      <w:pPr>
        <w:jc w:val="both"/>
        <w:rPr>
          <w:rStyle w:val="a7"/>
          <w:color w:val="000000"/>
        </w:rPr>
      </w:pPr>
      <w:r w:rsidRPr="00612957">
        <w:rPr>
          <w:rStyle w:val="a7"/>
          <w:color w:val="000000"/>
        </w:rPr>
        <w:tab/>
        <w:t>В соответствии с частью 2 статьи 575 Гражданского кодекса Российской Федерации прошу принять полученные мною следующие подарки:</w:t>
      </w:r>
    </w:p>
    <w:tbl>
      <w:tblPr>
        <w:tblStyle w:val="a8"/>
        <w:tblW w:w="0" w:type="auto"/>
        <w:tblLook w:val="01E0"/>
      </w:tblPr>
      <w:tblGrid>
        <w:gridCol w:w="917"/>
        <w:gridCol w:w="2654"/>
        <w:gridCol w:w="1848"/>
        <w:gridCol w:w="2327"/>
        <w:gridCol w:w="1824"/>
      </w:tblGrid>
      <w:tr w:rsidR="005729BC" w:rsidRPr="00612957" w:rsidTr="003C2A61">
        <w:tc>
          <w:tcPr>
            <w:tcW w:w="1008" w:type="dxa"/>
          </w:tcPr>
          <w:p w:rsidR="005729BC" w:rsidRPr="00612957" w:rsidRDefault="005729BC" w:rsidP="003C2A61">
            <w:pPr>
              <w:jc w:val="center"/>
              <w:rPr>
                <w:rStyle w:val="a7"/>
                <w:color w:val="000000"/>
              </w:rPr>
            </w:pPr>
            <w:r w:rsidRPr="00612957">
              <w:rPr>
                <w:rStyle w:val="a7"/>
                <w:color w:val="000000"/>
              </w:rPr>
              <w:t xml:space="preserve">№ </w:t>
            </w:r>
          </w:p>
          <w:p w:rsidR="005729BC" w:rsidRPr="00612957" w:rsidRDefault="005729BC" w:rsidP="003C2A61">
            <w:pPr>
              <w:jc w:val="center"/>
              <w:rPr>
                <w:rStyle w:val="a7"/>
                <w:color w:val="000000"/>
              </w:rPr>
            </w:pPr>
            <w:proofErr w:type="spellStart"/>
            <w:proofErr w:type="gramStart"/>
            <w:r w:rsidRPr="00612957">
              <w:rPr>
                <w:rStyle w:val="a7"/>
                <w:color w:val="000000"/>
              </w:rPr>
              <w:t>п</w:t>
            </w:r>
            <w:proofErr w:type="spellEnd"/>
            <w:proofErr w:type="gramEnd"/>
            <w:r w:rsidRPr="00612957">
              <w:rPr>
                <w:rStyle w:val="a7"/>
                <w:color w:val="000000"/>
              </w:rPr>
              <w:t>/</w:t>
            </w:r>
            <w:proofErr w:type="spellStart"/>
            <w:r w:rsidRPr="00612957">
              <w:rPr>
                <w:rStyle w:val="a7"/>
                <w:color w:val="000000"/>
              </w:rPr>
              <w:t>п</w:t>
            </w:r>
            <w:proofErr w:type="spellEnd"/>
          </w:p>
        </w:tc>
        <w:tc>
          <w:tcPr>
            <w:tcW w:w="2820" w:type="dxa"/>
          </w:tcPr>
          <w:p w:rsidR="005729BC" w:rsidRPr="00612957" w:rsidRDefault="005729BC" w:rsidP="003C2A61">
            <w:pPr>
              <w:jc w:val="center"/>
              <w:rPr>
                <w:rStyle w:val="a7"/>
                <w:color w:val="000000"/>
              </w:rPr>
            </w:pPr>
            <w:r w:rsidRPr="00612957">
              <w:rPr>
                <w:rStyle w:val="a7"/>
                <w:color w:val="000000"/>
              </w:rPr>
              <w:t>Наименование подарка, его характеристика и описание</w:t>
            </w:r>
          </w:p>
        </w:tc>
        <w:tc>
          <w:tcPr>
            <w:tcW w:w="1914" w:type="dxa"/>
          </w:tcPr>
          <w:p w:rsidR="005729BC" w:rsidRPr="00612957" w:rsidRDefault="005729BC" w:rsidP="003C2A61">
            <w:pPr>
              <w:jc w:val="center"/>
              <w:rPr>
                <w:rStyle w:val="a7"/>
                <w:color w:val="000000"/>
              </w:rPr>
            </w:pPr>
            <w:r w:rsidRPr="00612957">
              <w:rPr>
                <w:rStyle w:val="a7"/>
                <w:color w:val="000000"/>
              </w:rPr>
              <w:t>Количество предметов</w:t>
            </w:r>
          </w:p>
        </w:tc>
        <w:tc>
          <w:tcPr>
            <w:tcW w:w="1914" w:type="dxa"/>
          </w:tcPr>
          <w:p w:rsidR="005729BC" w:rsidRPr="00612957" w:rsidRDefault="005729BC" w:rsidP="003C2A61">
            <w:pPr>
              <w:jc w:val="center"/>
              <w:rPr>
                <w:rStyle w:val="a7"/>
                <w:color w:val="000000"/>
              </w:rPr>
            </w:pPr>
            <w:r w:rsidRPr="00612957">
              <w:rPr>
                <w:rStyle w:val="a7"/>
                <w:color w:val="000000"/>
              </w:rPr>
              <w:t>Реквизиты документа, подтверждающие стоимость*</w:t>
            </w:r>
          </w:p>
        </w:tc>
        <w:tc>
          <w:tcPr>
            <w:tcW w:w="1915" w:type="dxa"/>
          </w:tcPr>
          <w:p w:rsidR="005729BC" w:rsidRPr="00612957" w:rsidRDefault="005729BC" w:rsidP="003C2A61">
            <w:pPr>
              <w:jc w:val="center"/>
              <w:rPr>
                <w:rStyle w:val="a7"/>
                <w:color w:val="000000"/>
              </w:rPr>
            </w:pPr>
            <w:r w:rsidRPr="00612957">
              <w:rPr>
                <w:rStyle w:val="a7"/>
                <w:color w:val="000000"/>
              </w:rPr>
              <w:t>Стоимость в рублях*</w:t>
            </w:r>
          </w:p>
        </w:tc>
      </w:tr>
      <w:tr w:rsidR="005729BC" w:rsidRPr="00612957" w:rsidTr="003C2A61">
        <w:tc>
          <w:tcPr>
            <w:tcW w:w="1008" w:type="dxa"/>
          </w:tcPr>
          <w:p w:rsidR="005729BC" w:rsidRPr="00612957" w:rsidRDefault="005729BC" w:rsidP="003C2A61">
            <w:pPr>
              <w:jc w:val="center"/>
              <w:rPr>
                <w:rStyle w:val="a7"/>
                <w:color w:val="000000"/>
              </w:rPr>
            </w:pPr>
          </w:p>
        </w:tc>
        <w:tc>
          <w:tcPr>
            <w:tcW w:w="2820" w:type="dxa"/>
          </w:tcPr>
          <w:p w:rsidR="005729BC" w:rsidRPr="00612957" w:rsidRDefault="005729BC" w:rsidP="003C2A61">
            <w:pPr>
              <w:jc w:val="center"/>
              <w:rPr>
                <w:rStyle w:val="a7"/>
                <w:color w:val="000000"/>
              </w:rPr>
            </w:pPr>
          </w:p>
        </w:tc>
        <w:tc>
          <w:tcPr>
            <w:tcW w:w="1914" w:type="dxa"/>
          </w:tcPr>
          <w:p w:rsidR="005729BC" w:rsidRPr="00612957" w:rsidRDefault="005729BC" w:rsidP="003C2A61">
            <w:pPr>
              <w:jc w:val="center"/>
              <w:rPr>
                <w:rStyle w:val="a7"/>
                <w:color w:val="000000"/>
              </w:rPr>
            </w:pPr>
          </w:p>
        </w:tc>
        <w:tc>
          <w:tcPr>
            <w:tcW w:w="1914" w:type="dxa"/>
          </w:tcPr>
          <w:p w:rsidR="005729BC" w:rsidRPr="00612957" w:rsidRDefault="005729BC" w:rsidP="003C2A61">
            <w:pPr>
              <w:jc w:val="center"/>
              <w:rPr>
                <w:rStyle w:val="a7"/>
                <w:color w:val="000000"/>
              </w:rPr>
            </w:pPr>
          </w:p>
        </w:tc>
        <w:tc>
          <w:tcPr>
            <w:tcW w:w="1915" w:type="dxa"/>
          </w:tcPr>
          <w:p w:rsidR="005729BC" w:rsidRPr="00612957" w:rsidRDefault="005729BC" w:rsidP="003C2A61">
            <w:pPr>
              <w:jc w:val="center"/>
              <w:rPr>
                <w:rStyle w:val="a7"/>
                <w:color w:val="000000"/>
              </w:rPr>
            </w:pPr>
          </w:p>
        </w:tc>
      </w:tr>
      <w:tr w:rsidR="005729BC" w:rsidRPr="00612957" w:rsidTr="003C2A61">
        <w:tc>
          <w:tcPr>
            <w:tcW w:w="1008" w:type="dxa"/>
          </w:tcPr>
          <w:p w:rsidR="005729BC" w:rsidRPr="00612957" w:rsidRDefault="005729BC" w:rsidP="003C2A61">
            <w:pPr>
              <w:jc w:val="center"/>
              <w:rPr>
                <w:rStyle w:val="a7"/>
                <w:color w:val="000000"/>
              </w:rPr>
            </w:pPr>
          </w:p>
        </w:tc>
        <w:tc>
          <w:tcPr>
            <w:tcW w:w="2820" w:type="dxa"/>
          </w:tcPr>
          <w:p w:rsidR="005729BC" w:rsidRPr="00612957" w:rsidRDefault="005729BC" w:rsidP="003C2A61">
            <w:pPr>
              <w:jc w:val="center"/>
              <w:rPr>
                <w:rStyle w:val="a7"/>
                <w:color w:val="000000"/>
              </w:rPr>
            </w:pPr>
          </w:p>
        </w:tc>
        <w:tc>
          <w:tcPr>
            <w:tcW w:w="1914" w:type="dxa"/>
          </w:tcPr>
          <w:p w:rsidR="005729BC" w:rsidRPr="00612957" w:rsidRDefault="005729BC" w:rsidP="003C2A61">
            <w:pPr>
              <w:jc w:val="center"/>
              <w:rPr>
                <w:rStyle w:val="a7"/>
                <w:color w:val="000000"/>
              </w:rPr>
            </w:pPr>
          </w:p>
        </w:tc>
        <w:tc>
          <w:tcPr>
            <w:tcW w:w="1914" w:type="dxa"/>
          </w:tcPr>
          <w:p w:rsidR="005729BC" w:rsidRPr="00612957" w:rsidRDefault="005729BC" w:rsidP="003C2A61">
            <w:pPr>
              <w:jc w:val="center"/>
              <w:rPr>
                <w:rStyle w:val="a7"/>
                <w:color w:val="000000"/>
              </w:rPr>
            </w:pPr>
          </w:p>
        </w:tc>
        <w:tc>
          <w:tcPr>
            <w:tcW w:w="1915" w:type="dxa"/>
          </w:tcPr>
          <w:p w:rsidR="005729BC" w:rsidRPr="00612957" w:rsidRDefault="005729BC" w:rsidP="003C2A61">
            <w:pPr>
              <w:jc w:val="center"/>
              <w:rPr>
                <w:rStyle w:val="a7"/>
                <w:color w:val="000000"/>
              </w:rPr>
            </w:pPr>
          </w:p>
        </w:tc>
      </w:tr>
      <w:tr w:rsidR="005729BC" w:rsidRPr="00612957" w:rsidTr="003C2A61">
        <w:tc>
          <w:tcPr>
            <w:tcW w:w="1008" w:type="dxa"/>
          </w:tcPr>
          <w:p w:rsidR="005729BC" w:rsidRPr="00612957" w:rsidRDefault="005729BC" w:rsidP="003C2A61">
            <w:pPr>
              <w:jc w:val="center"/>
              <w:rPr>
                <w:rStyle w:val="a7"/>
                <w:color w:val="000000"/>
              </w:rPr>
            </w:pPr>
          </w:p>
        </w:tc>
        <w:tc>
          <w:tcPr>
            <w:tcW w:w="2820" w:type="dxa"/>
          </w:tcPr>
          <w:p w:rsidR="005729BC" w:rsidRPr="00612957" w:rsidRDefault="005729BC" w:rsidP="003C2A61">
            <w:pPr>
              <w:jc w:val="center"/>
              <w:rPr>
                <w:rStyle w:val="a7"/>
                <w:color w:val="000000"/>
              </w:rPr>
            </w:pPr>
          </w:p>
        </w:tc>
        <w:tc>
          <w:tcPr>
            <w:tcW w:w="1914" w:type="dxa"/>
          </w:tcPr>
          <w:p w:rsidR="005729BC" w:rsidRPr="00612957" w:rsidRDefault="005729BC" w:rsidP="003C2A61">
            <w:pPr>
              <w:jc w:val="center"/>
              <w:rPr>
                <w:rStyle w:val="a7"/>
                <w:color w:val="000000"/>
              </w:rPr>
            </w:pPr>
          </w:p>
        </w:tc>
        <w:tc>
          <w:tcPr>
            <w:tcW w:w="1914" w:type="dxa"/>
          </w:tcPr>
          <w:p w:rsidR="005729BC" w:rsidRPr="00612957" w:rsidRDefault="005729BC" w:rsidP="003C2A61">
            <w:pPr>
              <w:jc w:val="center"/>
              <w:rPr>
                <w:rStyle w:val="a7"/>
                <w:color w:val="000000"/>
              </w:rPr>
            </w:pPr>
          </w:p>
        </w:tc>
        <w:tc>
          <w:tcPr>
            <w:tcW w:w="1915" w:type="dxa"/>
          </w:tcPr>
          <w:p w:rsidR="005729BC" w:rsidRPr="00612957" w:rsidRDefault="005729BC" w:rsidP="003C2A61">
            <w:pPr>
              <w:jc w:val="center"/>
              <w:rPr>
                <w:rStyle w:val="a7"/>
                <w:color w:val="000000"/>
              </w:rPr>
            </w:pPr>
          </w:p>
        </w:tc>
      </w:tr>
    </w:tbl>
    <w:p w:rsidR="005729BC" w:rsidRPr="00612957" w:rsidRDefault="005729BC" w:rsidP="005729BC">
      <w:pPr>
        <w:jc w:val="center"/>
        <w:rPr>
          <w:rStyle w:val="a7"/>
          <w:color w:val="000000"/>
        </w:rPr>
      </w:pPr>
    </w:p>
    <w:p w:rsidR="005729BC" w:rsidRPr="00612957" w:rsidRDefault="005729BC" w:rsidP="005729BC">
      <w:pPr>
        <w:tabs>
          <w:tab w:val="left" w:pos="1080"/>
        </w:tabs>
        <w:ind w:firstLine="708"/>
        <w:rPr>
          <w:rStyle w:val="a7"/>
          <w:color w:val="000000"/>
        </w:rPr>
      </w:pPr>
      <w:r w:rsidRPr="00612957">
        <w:rPr>
          <w:rStyle w:val="a7"/>
          <w:color w:val="000000"/>
        </w:rPr>
        <w:t>*</w:t>
      </w:r>
      <w:r w:rsidRPr="00612957">
        <w:rPr>
          <w:rStyle w:val="a7"/>
          <w:color w:val="000000"/>
        </w:rPr>
        <w:tab/>
        <w:t>Заполняются при наличии документов, подтверждающих стоимость подарка</w:t>
      </w:r>
    </w:p>
    <w:p w:rsidR="005729BC" w:rsidRPr="00612957" w:rsidRDefault="005729BC" w:rsidP="005729BC">
      <w:pPr>
        <w:tabs>
          <w:tab w:val="left" w:pos="1080"/>
        </w:tabs>
        <w:ind w:firstLine="708"/>
      </w:pPr>
      <w:r w:rsidRPr="00612957">
        <w:lastRenderedPageBreak/>
        <w:t>Прошу осуществить оценку стоимости указанного подарка.</w:t>
      </w:r>
    </w:p>
    <w:p w:rsidR="005729BC" w:rsidRPr="00612957" w:rsidRDefault="005729BC" w:rsidP="005729BC">
      <w:pPr>
        <w:tabs>
          <w:tab w:val="left" w:pos="1080"/>
        </w:tabs>
        <w:ind w:firstLine="708"/>
      </w:pPr>
      <w:r w:rsidRPr="00612957">
        <w:t>_________________________                                      _______________</w:t>
      </w:r>
    </w:p>
    <w:p w:rsidR="005729BC" w:rsidRPr="00612957" w:rsidRDefault="005729BC" w:rsidP="005729BC">
      <w:pPr>
        <w:pStyle w:val="ConsPlusNormal"/>
        <w:outlineLvl w:val="1"/>
        <w:rPr>
          <w:rFonts w:ascii="Times New Roman" w:hAnsi="Times New Roman" w:cs="Times New Roman"/>
          <w:sz w:val="24"/>
          <w:szCs w:val="24"/>
        </w:rPr>
      </w:pPr>
      <w:r w:rsidRPr="00612957">
        <w:rPr>
          <w:rFonts w:ascii="Times New Roman" w:hAnsi="Times New Roman" w:cs="Times New Roman"/>
          <w:sz w:val="24"/>
          <w:szCs w:val="24"/>
        </w:rPr>
        <w:t>(подпись лица, сдающего подарок)                                           (расшифровка подписи)</w:t>
      </w:r>
    </w:p>
    <w:p w:rsidR="005729BC" w:rsidRPr="00612957" w:rsidRDefault="005729BC" w:rsidP="005729BC">
      <w:pPr>
        <w:tabs>
          <w:tab w:val="left" w:pos="1080"/>
        </w:tabs>
        <w:ind w:firstLine="708"/>
      </w:pPr>
      <w:r w:rsidRPr="00612957">
        <w:t>_________________________                                       _______________</w:t>
      </w:r>
    </w:p>
    <w:p w:rsidR="005729BC" w:rsidRPr="00612957" w:rsidRDefault="005729BC" w:rsidP="005729BC">
      <w:pPr>
        <w:pStyle w:val="ConsPlusNormal"/>
        <w:outlineLvl w:val="1"/>
        <w:rPr>
          <w:rFonts w:ascii="Times New Roman" w:hAnsi="Times New Roman" w:cs="Times New Roman"/>
          <w:sz w:val="24"/>
          <w:szCs w:val="24"/>
        </w:rPr>
      </w:pPr>
      <w:proofErr w:type="gramStart"/>
      <w:r w:rsidRPr="00612957">
        <w:rPr>
          <w:rFonts w:ascii="Times New Roman" w:hAnsi="Times New Roman" w:cs="Times New Roman"/>
          <w:sz w:val="24"/>
          <w:szCs w:val="24"/>
        </w:rPr>
        <w:t>(подпись должностного лица,                                                    (расшифровка подписи)</w:t>
      </w:r>
      <w:proofErr w:type="gramEnd"/>
    </w:p>
    <w:p w:rsidR="005729BC" w:rsidRPr="00612957" w:rsidRDefault="005729BC" w:rsidP="005729BC">
      <w:pPr>
        <w:pStyle w:val="ConsPlusNormal"/>
        <w:outlineLvl w:val="1"/>
        <w:rPr>
          <w:rFonts w:ascii="Times New Roman" w:hAnsi="Times New Roman" w:cs="Times New Roman"/>
          <w:sz w:val="24"/>
          <w:szCs w:val="24"/>
        </w:rPr>
      </w:pPr>
      <w:proofErr w:type="gramStart"/>
      <w:r w:rsidRPr="00612957">
        <w:rPr>
          <w:rFonts w:ascii="Times New Roman" w:hAnsi="Times New Roman" w:cs="Times New Roman"/>
          <w:sz w:val="24"/>
          <w:szCs w:val="24"/>
        </w:rPr>
        <w:t>принимающего</w:t>
      </w:r>
      <w:proofErr w:type="gramEnd"/>
      <w:r w:rsidRPr="00612957">
        <w:rPr>
          <w:rFonts w:ascii="Times New Roman" w:hAnsi="Times New Roman" w:cs="Times New Roman"/>
          <w:sz w:val="24"/>
          <w:szCs w:val="24"/>
        </w:rPr>
        <w:t xml:space="preserve"> подарок)          </w:t>
      </w:r>
    </w:p>
    <w:p w:rsidR="005729BC" w:rsidRPr="00612957" w:rsidRDefault="005729BC" w:rsidP="005729BC">
      <w:pPr>
        <w:pStyle w:val="ConsPlusNormal"/>
        <w:outlineLvl w:val="1"/>
        <w:rPr>
          <w:rFonts w:ascii="Times New Roman" w:hAnsi="Times New Roman" w:cs="Times New Roman"/>
          <w:sz w:val="24"/>
          <w:szCs w:val="24"/>
        </w:rPr>
      </w:pPr>
    </w:p>
    <w:p w:rsidR="005729BC" w:rsidRPr="00612957" w:rsidRDefault="005729BC" w:rsidP="005729BC">
      <w:pPr>
        <w:pStyle w:val="ConsPlusNormal"/>
        <w:outlineLvl w:val="1"/>
        <w:rPr>
          <w:rFonts w:ascii="Times New Roman" w:hAnsi="Times New Roman" w:cs="Times New Roman"/>
          <w:sz w:val="24"/>
          <w:szCs w:val="24"/>
        </w:rPr>
      </w:pPr>
      <w:r w:rsidRPr="00612957">
        <w:rPr>
          <w:rFonts w:ascii="Times New Roman" w:hAnsi="Times New Roman" w:cs="Times New Roman"/>
          <w:sz w:val="24"/>
          <w:szCs w:val="24"/>
        </w:rPr>
        <w:t>Дата «___»________20___г.</w:t>
      </w:r>
      <w:r>
        <w:rPr>
          <w:rFonts w:ascii="Times New Roman" w:hAnsi="Times New Roman" w:cs="Times New Roman"/>
          <w:sz w:val="24"/>
          <w:szCs w:val="24"/>
        </w:rPr>
        <w:t xml:space="preserve"> </w:t>
      </w:r>
      <w:r w:rsidRPr="00612957">
        <w:rPr>
          <w:rFonts w:ascii="Times New Roman" w:hAnsi="Times New Roman" w:cs="Times New Roman"/>
          <w:sz w:val="24"/>
          <w:szCs w:val="24"/>
        </w:rPr>
        <w:t>Регистрационный №_____</w:t>
      </w:r>
    </w:p>
    <w:p w:rsidR="00C64472" w:rsidRDefault="00C64472" w:rsidP="005729BC">
      <w:pPr>
        <w:pStyle w:val="ConsPlusNormal"/>
        <w:jc w:val="right"/>
        <w:outlineLvl w:val="1"/>
        <w:rPr>
          <w:rFonts w:ascii="Times New Roman" w:hAnsi="Times New Roman" w:cs="Times New Roman"/>
        </w:rPr>
      </w:pPr>
    </w:p>
    <w:p w:rsidR="007B2BB2" w:rsidRDefault="007B2BB2" w:rsidP="005729BC">
      <w:pPr>
        <w:pStyle w:val="ConsPlusNormal"/>
        <w:jc w:val="right"/>
        <w:outlineLvl w:val="1"/>
        <w:rPr>
          <w:rFonts w:ascii="Times New Roman" w:hAnsi="Times New Roman" w:cs="Times New Roman"/>
        </w:rPr>
      </w:pPr>
    </w:p>
    <w:p w:rsidR="005729BC" w:rsidRPr="0028774F" w:rsidRDefault="005729BC" w:rsidP="005729BC">
      <w:pPr>
        <w:pStyle w:val="ConsPlusNormal"/>
        <w:jc w:val="right"/>
        <w:outlineLvl w:val="1"/>
        <w:rPr>
          <w:rFonts w:ascii="Times New Roman" w:hAnsi="Times New Roman" w:cs="Times New Roman"/>
        </w:rPr>
      </w:pPr>
      <w:r w:rsidRPr="0028774F">
        <w:rPr>
          <w:rFonts w:ascii="Times New Roman" w:hAnsi="Times New Roman" w:cs="Times New Roman"/>
        </w:rPr>
        <w:t xml:space="preserve">Приложение № </w:t>
      </w:r>
      <w:r>
        <w:rPr>
          <w:rFonts w:ascii="Times New Roman" w:hAnsi="Times New Roman" w:cs="Times New Roman"/>
        </w:rPr>
        <w:t>2</w:t>
      </w:r>
    </w:p>
    <w:p w:rsidR="005729BC" w:rsidRPr="0028774F" w:rsidRDefault="005729BC" w:rsidP="005729BC">
      <w:pPr>
        <w:jc w:val="right"/>
        <w:rPr>
          <w:sz w:val="20"/>
          <w:szCs w:val="20"/>
        </w:rPr>
      </w:pPr>
      <w:r w:rsidRPr="0028774F">
        <w:rPr>
          <w:sz w:val="20"/>
          <w:szCs w:val="20"/>
        </w:rPr>
        <w:t>к По</w:t>
      </w:r>
      <w:r w:rsidR="00C64472">
        <w:rPr>
          <w:sz w:val="20"/>
          <w:szCs w:val="20"/>
        </w:rPr>
        <w:t>ложению</w:t>
      </w:r>
      <w:r>
        <w:rPr>
          <w:sz w:val="20"/>
          <w:szCs w:val="20"/>
        </w:rPr>
        <w:t xml:space="preserve"> «О порядке</w:t>
      </w:r>
      <w:r w:rsidRPr="0028774F">
        <w:rPr>
          <w:sz w:val="20"/>
          <w:szCs w:val="20"/>
        </w:rPr>
        <w:t xml:space="preserve"> передачи подарков, полученных лицами, </w:t>
      </w:r>
    </w:p>
    <w:p w:rsidR="005729BC" w:rsidRDefault="005729BC" w:rsidP="005729BC">
      <w:pPr>
        <w:jc w:val="right"/>
        <w:rPr>
          <w:sz w:val="20"/>
          <w:szCs w:val="20"/>
        </w:rPr>
      </w:pPr>
      <w:proofErr w:type="gramStart"/>
      <w:r w:rsidRPr="0028774F">
        <w:rPr>
          <w:sz w:val="20"/>
          <w:szCs w:val="20"/>
        </w:rPr>
        <w:t>замещающими</w:t>
      </w:r>
      <w:proofErr w:type="gramEnd"/>
      <w:r w:rsidRPr="0028774F">
        <w:rPr>
          <w:sz w:val="20"/>
          <w:szCs w:val="20"/>
        </w:rPr>
        <w:t xml:space="preserve"> муниципальные должности, </w:t>
      </w:r>
    </w:p>
    <w:p w:rsidR="005729BC" w:rsidRDefault="005729BC" w:rsidP="005729BC">
      <w:pPr>
        <w:jc w:val="right"/>
        <w:rPr>
          <w:sz w:val="20"/>
          <w:szCs w:val="20"/>
        </w:rPr>
      </w:pPr>
      <w:r w:rsidRPr="0028774F">
        <w:rPr>
          <w:sz w:val="20"/>
          <w:szCs w:val="20"/>
        </w:rPr>
        <w:t xml:space="preserve">и муниципальными служащими муниципального образования </w:t>
      </w:r>
    </w:p>
    <w:p w:rsidR="005729BC" w:rsidRDefault="005729BC" w:rsidP="005729BC">
      <w:pPr>
        <w:jc w:val="right"/>
        <w:rPr>
          <w:sz w:val="20"/>
          <w:szCs w:val="20"/>
        </w:rPr>
      </w:pPr>
      <w:r w:rsidRPr="0028774F">
        <w:rPr>
          <w:sz w:val="20"/>
          <w:szCs w:val="20"/>
        </w:rPr>
        <w:t>«</w:t>
      </w:r>
      <w:r w:rsidR="00C64472">
        <w:rPr>
          <w:sz w:val="20"/>
          <w:szCs w:val="20"/>
        </w:rPr>
        <w:t>Хозьминское</w:t>
      </w:r>
      <w:r w:rsidRPr="0028774F">
        <w:rPr>
          <w:sz w:val="20"/>
          <w:szCs w:val="20"/>
        </w:rPr>
        <w:t xml:space="preserve">» в связи с протокольными мероприятиями, служебными командировками </w:t>
      </w:r>
    </w:p>
    <w:p w:rsidR="005729BC" w:rsidRPr="0028774F" w:rsidRDefault="005729BC" w:rsidP="005729BC">
      <w:pPr>
        <w:jc w:val="right"/>
        <w:rPr>
          <w:sz w:val="20"/>
          <w:szCs w:val="20"/>
        </w:rPr>
      </w:pPr>
      <w:r w:rsidRPr="0028774F">
        <w:rPr>
          <w:sz w:val="20"/>
          <w:szCs w:val="20"/>
        </w:rPr>
        <w:t>и другими официальными мероприятиями»</w:t>
      </w:r>
      <w:r w:rsidR="00C64472">
        <w:rPr>
          <w:sz w:val="20"/>
          <w:szCs w:val="20"/>
        </w:rPr>
        <w:t xml:space="preserve"> от 09.07.2014 года № 109</w:t>
      </w:r>
    </w:p>
    <w:p w:rsidR="005729BC" w:rsidRPr="00506911" w:rsidRDefault="005729BC" w:rsidP="005729BC">
      <w:pPr>
        <w:jc w:val="right"/>
      </w:pPr>
    </w:p>
    <w:p w:rsidR="005729BC" w:rsidRDefault="005729BC" w:rsidP="005729BC">
      <w:pPr>
        <w:pStyle w:val="ConsPlusNormal"/>
        <w:outlineLvl w:val="1"/>
        <w:rPr>
          <w:rFonts w:ascii="Times New Roman" w:hAnsi="Times New Roman" w:cs="Times New Roman"/>
          <w:sz w:val="24"/>
          <w:szCs w:val="24"/>
        </w:rPr>
      </w:pPr>
    </w:p>
    <w:p w:rsidR="005729BC" w:rsidRPr="00AB6B4B" w:rsidRDefault="005729BC" w:rsidP="005729BC">
      <w:pPr>
        <w:pStyle w:val="ConsPlusNormal"/>
        <w:jc w:val="center"/>
        <w:outlineLvl w:val="1"/>
        <w:rPr>
          <w:rFonts w:ascii="Times New Roman" w:hAnsi="Times New Roman" w:cs="Times New Roman"/>
          <w:sz w:val="24"/>
          <w:szCs w:val="24"/>
        </w:rPr>
      </w:pPr>
      <w:r w:rsidRPr="00AB6B4B">
        <w:rPr>
          <w:rFonts w:ascii="Times New Roman" w:hAnsi="Times New Roman" w:cs="Times New Roman"/>
          <w:sz w:val="24"/>
          <w:szCs w:val="24"/>
        </w:rPr>
        <w:t xml:space="preserve">Акт приема-передачи </w:t>
      </w:r>
    </w:p>
    <w:p w:rsidR="005729BC" w:rsidRPr="00AB6B4B" w:rsidRDefault="005729BC" w:rsidP="005729BC">
      <w:pPr>
        <w:pStyle w:val="ConsPlusNormal"/>
        <w:jc w:val="center"/>
        <w:outlineLvl w:val="1"/>
        <w:rPr>
          <w:rFonts w:ascii="Times New Roman" w:hAnsi="Times New Roman" w:cs="Times New Roman"/>
          <w:sz w:val="24"/>
          <w:szCs w:val="24"/>
        </w:rPr>
      </w:pPr>
      <w:r w:rsidRPr="00AB6B4B">
        <w:rPr>
          <w:rFonts w:ascii="Times New Roman" w:hAnsi="Times New Roman" w:cs="Times New Roman"/>
          <w:sz w:val="24"/>
          <w:szCs w:val="24"/>
        </w:rPr>
        <w:t xml:space="preserve">на ответственное хранение подарков, полученных лицом, замещающим муниципальную должность, муниципальным служащим в связи с протокольными мероприятиями, служебными командировками и другими официальными </w:t>
      </w:r>
      <w:r>
        <w:rPr>
          <w:rFonts w:ascii="Times New Roman" w:hAnsi="Times New Roman" w:cs="Times New Roman"/>
          <w:sz w:val="24"/>
          <w:szCs w:val="24"/>
        </w:rPr>
        <w:t>меро</w:t>
      </w:r>
      <w:r w:rsidRPr="00AB6B4B">
        <w:rPr>
          <w:rFonts w:ascii="Times New Roman" w:hAnsi="Times New Roman" w:cs="Times New Roman"/>
          <w:sz w:val="24"/>
          <w:szCs w:val="24"/>
        </w:rPr>
        <w:t>приятиями</w:t>
      </w:r>
    </w:p>
    <w:p w:rsidR="005729BC" w:rsidRPr="00AB6B4B" w:rsidRDefault="005729BC" w:rsidP="005729BC">
      <w:pPr>
        <w:pStyle w:val="ConsPlusNormal"/>
        <w:jc w:val="center"/>
        <w:outlineLvl w:val="1"/>
        <w:rPr>
          <w:rFonts w:ascii="Times New Roman" w:hAnsi="Times New Roman" w:cs="Times New Roman"/>
          <w:sz w:val="24"/>
          <w:szCs w:val="24"/>
        </w:rPr>
      </w:pPr>
    </w:p>
    <w:p w:rsidR="005729BC" w:rsidRPr="00AB6B4B" w:rsidRDefault="005729BC" w:rsidP="005729BC">
      <w:pPr>
        <w:pStyle w:val="ConsPlusNormal"/>
        <w:ind w:firstLine="0"/>
        <w:outlineLvl w:val="1"/>
        <w:rPr>
          <w:rFonts w:ascii="Times New Roman" w:hAnsi="Times New Roman" w:cs="Times New Roman"/>
          <w:sz w:val="24"/>
          <w:szCs w:val="24"/>
        </w:rPr>
      </w:pPr>
      <w:r w:rsidRPr="00AB6B4B">
        <w:rPr>
          <w:rFonts w:ascii="Times New Roman" w:hAnsi="Times New Roman" w:cs="Times New Roman"/>
          <w:sz w:val="24"/>
          <w:szCs w:val="24"/>
        </w:rPr>
        <w:t xml:space="preserve">от «___»___________20___г.                                           </w:t>
      </w:r>
      <w:r>
        <w:rPr>
          <w:rFonts w:ascii="Times New Roman" w:hAnsi="Times New Roman" w:cs="Times New Roman"/>
          <w:sz w:val="24"/>
          <w:szCs w:val="24"/>
        </w:rPr>
        <w:t xml:space="preserve">                      </w:t>
      </w:r>
      <w:r w:rsidRPr="00AB6B4B">
        <w:rPr>
          <w:rFonts w:ascii="Times New Roman" w:hAnsi="Times New Roman" w:cs="Times New Roman"/>
          <w:sz w:val="24"/>
          <w:szCs w:val="24"/>
        </w:rPr>
        <w:t xml:space="preserve">                         № _____</w:t>
      </w:r>
    </w:p>
    <w:p w:rsidR="005729BC" w:rsidRPr="00AB6B4B" w:rsidRDefault="005729BC" w:rsidP="005729BC">
      <w:pPr>
        <w:pStyle w:val="ConsPlusNormal"/>
        <w:ind w:firstLine="0"/>
        <w:outlineLvl w:val="1"/>
        <w:rPr>
          <w:rFonts w:ascii="Times New Roman" w:hAnsi="Times New Roman" w:cs="Times New Roman"/>
          <w:sz w:val="24"/>
          <w:szCs w:val="24"/>
        </w:rPr>
      </w:pPr>
    </w:p>
    <w:p w:rsidR="005729BC" w:rsidRPr="00AB6B4B" w:rsidRDefault="005729BC" w:rsidP="005729BC">
      <w:pPr>
        <w:pStyle w:val="ConsPlusNormal"/>
        <w:ind w:firstLine="0"/>
        <w:outlineLvl w:val="1"/>
        <w:rPr>
          <w:rFonts w:ascii="Times New Roman" w:hAnsi="Times New Roman" w:cs="Times New Roman"/>
          <w:sz w:val="24"/>
          <w:szCs w:val="24"/>
        </w:rPr>
      </w:pPr>
    </w:p>
    <w:p w:rsidR="005729BC" w:rsidRPr="00AB6B4B" w:rsidRDefault="005729BC" w:rsidP="005729BC">
      <w:pPr>
        <w:pStyle w:val="ConsPlusNormal"/>
        <w:ind w:firstLine="0"/>
        <w:outlineLvl w:val="1"/>
        <w:rPr>
          <w:rFonts w:ascii="Times New Roman" w:hAnsi="Times New Roman" w:cs="Times New Roman"/>
          <w:sz w:val="24"/>
          <w:szCs w:val="24"/>
        </w:rPr>
      </w:pPr>
      <w:r w:rsidRPr="00AB6B4B">
        <w:rPr>
          <w:rFonts w:ascii="Times New Roman" w:hAnsi="Times New Roman" w:cs="Times New Roman"/>
          <w:sz w:val="24"/>
          <w:szCs w:val="24"/>
        </w:rPr>
        <w:tab/>
        <w:t>Мы, нижеподписавшиеся, составили настоящий акт о том, что ______</w:t>
      </w:r>
    </w:p>
    <w:p w:rsidR="005729BC" w:rsidRPr="00AB6B4B" w:rsidRDefault="005729BC" w:rsidP="005729BC">
      <w:pPr>
        <w:pStyle w:val="ConsPlusNormal"/>
        <w:ind w:firstLine="0"/>
        <w:outlineLvl w:val="1"/>
        <w:rPr>
          <w:rFonts w:ascii="Times New Roman" w:hAnsi="Times New Roman" w:cs="Times New Roman"/>
          <w:sz w:val="24"/>
          <w:szCs w:val="24"/>
        </w:rPr>
      </w:pPr>
      <w:r w:rsidRPr="00AB6B4B">
        <w:rPr>
          <w:rFonts w:ascii="Times New Roman" w:hAnsi="Times New Roman" w:cs="Times New Roman"/>
          <w:sz w:val="24"/>
          <w:szCs w:val="24"/>
        </w:rPr>
        <w:t>__________________________________________________________________</w:t>
      </w:r>
    </w:p>
    <w:p w:rsidR="005729BC" w:rsidRPr="00AB6B4B" w:rsidRDefault="005729BC" w:rsidP="005729BC">
      <w:pPr>
        <w:pStyle w:val="ConsPlusNormal"/>
        <w:ind w:firstLine="0"/>
        <w:outlineLvl w:val="1"/>
        <w:rPr>
          <w:rFonts w:ascii="Times New Roman" w:hAnsi="Times New Roman" w:cs="Times New Roman"/>
          <w:sz w:val="24"/>
          <w:szCs w:val="24"/>
        </w:rPr>
      </w:pPr>
      <w:r w:rsidRPr="00AB6B4B">
        <w:rPr>
          <w:rFonts w:ascii="Times New Roman" w:hAnsi="Times New Roman" w:cs="Times New Roman"/>
          <w:sz w:val="24"/>
          <w:szCs w:val="24"/>
        </w:rPr>
        <w:t>__________________________________________________________________</w:t>
      </w:r>
    </w:p>
    <w:p w:rsidR="005729BC" w:rsidRPr="00AB6B4B" w:rsidRDefault="005729BC" w:rsidP="005729BC">
      <w:pPr>
        <w:pStyle w:val="ConsPlusNormal"/>
        <w:jc w:val="center"/>
        <w:outlineLvl w:val="1"/>
        <w:rPr>
          <w:rFonts w:ascii="Times New Roman" w:hAnsi="Times New Roman" w:cs="Times New Roman"/>
          <w:sz w:val="24"/>
          <w:szCs w:val="24"/>
        </w:rPr>
      </w:pPr>
      <w:r w:rsidRPr="00AB6B4B">
        <w:rPr>
          <w:rFonts w:ascii="Times New Roman" w:hAnsi="Times New Roman" w:cs="Times New Roman"/>
          <w:sz w:val="24"/>
          <w:szCs w:val="24"/>
        </w:rPr>
        <w:t>(фамилия, имя, отчество лица, замещающего должность)</w:t>
      </w:r>
    </w:p>
    <w:p w:rsidR="005729BC" w:rsidRPr="00AB6B4B" w:rsidRDefault="005729BC" w:rsidP="005729BC">
      <w:pPr>
        <w:pStyle w:val="ConsPlusNormal"/>
        <w:ind w:firstLine="0"/>
        <w:outlineLvl w:val="1"/>
        <w:rPr>
          <w:rFonts w:ascii="Times New Roman" w:hAnsi="Times New Roman" w:cs="Times New Roman"/>
          <w:sz w:val="24"/>
          <w:szCs w:val="24"/>
        </w:rPr>
      </w:pPr>
      <w:r w:rsidRPr="00AB6B4B">
        <w:rPr>
          <w:rFonts w:ascii="Times New Roman" w:hAnsi="Times New Roman" w:cs="Times New Roman"/>
          <w:sz w:val="24"/>
          <w:szCs w:val="24"/>
        </w:rPr>
        <w:t>сда</w:t>
      </w:r>
      <w:proofErr w:type="gramStart"/>
      <w:r w:rsidRPr="00AB6B4B">
        <w:rPr>
          <w:rFonts w:ascii="Times New Roman" w:hAnsi="Times New Roman" w:cs="Times New Roman"/>
          <w:sz w:val="24"/>
          <w:szCs w:val="24"/>
        </w:rPr>
        <w:t>л(</w:t>
      </w:r>
      <w:proofErr w:type="gramEnd"/>
      <w:r w:rsidRPr="00AB6B4B">
        <w:rPr>
          <w:rFonts w:ascii="Times New Roman" w:hAnsi="Times New Roman" w:cs="Times New Roman"/>
          <w:sz w:val="24"/>
          <w:szCs w:val="24"/>
        </w:rPr>
        <w:t>а)____________________________________________________________</w:t>
      </w:r>
    </w:p>
    <w:p w:rsidR="005729BC" w:rsidRPr="00AB6B4B" w:rsidRDefault="005729BC" w:rsidP="005729BC">
      <w:pPr>
        <w:pStyle w:val="ConsPlusNormal"/>
        <w:ind w:firstLine="0"/>
        <w:outlineLvl w:val="1"/>
        <w:rPr>
          <w:rFonts w:ascii="Times New Roman" w:hAnsi="Times New Roman" w:cs="Times New Roman"/>
          <w:sz w:val="24"/>
          <w:szCs w:val="24"/>
        </w:rPr>
      </w:pPr>
      <w:r w:rsidRPr="00AB6B4B">
        <w:rPr>
          <w:rFonts w:ascii="Times New Roman" w:hAnsi="Times New Roman" w:cs="Times New Roman"/>
          <w:sz w:val="24"/>
          <w:szCs w:val="24"/>
        </w:rPr>
        <w:t>__________________________________________________________________</w:t>
      </w:r>
    </w:p>
    <w:p w:rsidR="005729BC" w:rsidRPr="00AB6B4B" w:rsidRDefault="005729BC" w:rsidP="005729BC">
      <w:pPr>
        <w:pStyle w:val="ConsPlusNormal"/>
        <w:jc w:val="center"/>
        <w:outlineLvl w:val="1"/>
        <w:rPr>
          <w:rFonts w:ascii="Times New Roman" w:hAnsi="Times New Roman" w:cs="Times New Roman"/>
          <w:sz w:val="24"/>
          <w:szCs w:val="24"/>
        </w:rPr>
      </w:pPr>
      <w:r w:rsidRPr="00AB6B4B">
        <w:rPr>
          <w:rFonts w:ascii="Times New Roman" w:hAnsi="Times New Roman" w:cs="Times New Roman"/>
          <w:sz w:val="24"/>
          <w:szCs w:val="24"/>
        </w:rPr>
        <w:t>(фамилия, имя, отчество материально-ответственного лица, принимающего подарки, замещаемая должность)</w:t>
      </w:r>
    </w:p>
    <w:p w:rsidR="005729BC" w:rsidRPr="00AB6B4B" w:rsidRDefault="005729BC" w:rsidP="005729BC">
      <w:pPr>
        <w:pStyle w:val="ConsPlusNormal"/>
        <w:ind w:firstLine="0"/>
        <w:jc w:val="both"/>
        <w:outlineLvl w:val="1"/>
        <w:rPr>
          <w:rFonts w:ascii="Times New Roman" w:hAnsi="Times New Roman" w:cs="Times New Roman"/>
          <w:sz w:val="24"/>
          <w:szCs w:val="24"/>
        </w:rPr>
      </w:pPr>
      <w:r w:rsidRPr="00AB6B4B">
        <w:rPr>
          <w:rFonts w:ascii="Times New Roman" w:hAnsi="Times New Roman" w:cs="Times New Roman"/>
          <w:sz w:val="24"/>
          <w:szCs w:val="24"/>
        </w:rPr>
        <w:t>принял на ответственное хранение следующие подарки:</w:t>
      </w:r>
      <w:r w:rsidRPr="00AB6B4B">
        <w:rPr>
          <w:rFonts w:ascii="Times New Roman" w:hAnsi="Times New Roman" w:cs="Times New Roman"/>
          <w:sz w:val="24"/>
          <w:szCs w:val="24"/>
        </w:rPr>
        <w:tab/>
      </w:r>
    </w:p>
    <w:p w:rsidR="005729BC" w:rsidRPr="00AB6B4B" w:rsidRDefault="005729BC" w:rsidP="005729BC">
      <w:pPr>
        <w:pStyle w:val="ConsPlusNormal"/>
        <w:ind w:firstLine="0"/>
        <w:jc w:val="both"/>
        <w:outlineLvl w:val="1"/>
        <w:rPr>
          <w:rFonts w:ascii="Times New Roman" w:hAnsi="Times New Roman" w:cs="Times New Roman"/>
          <w:sz w:val="24"/>
          <w:szCs w:val="24"/>
        </w:rPr>
      </w:pPr>
    </w:p>
    <w:tbl>
      <w:tblPr>
        <w:tblStyle w:val="a8"/>
        <w:tblW w:w="0" w:type="auto"/>
        <w:tblLook w:val="01E0"/>
      </w:tblPr>
      <w:tblGrid>
        <w:gridCol w:w="917"/>
        <w:gridCol w:w="2654"/>
        <w:gridCol w:w="1848"/>
        <w:gridCol w:w="2327"/>
        <w:gridCol w:w="1824"/>
      </w:tblGrid>
      <w:tr w:rsidR="005729BC" w:rsidRPr="00AB6B4B" w:rsidTr="003C2A61">
        <w:tc>
          <w:tcPr>
            <w:tcW w:w="1008" w:type="dxa"/>
          </w:tcPr>
          <w:p w:rsidR="005729BC" w:rsidRPr="00AB6B4B" w:rsidRDefault="005729BC" w:rsidP="003C2A61">
            <w:pPr>
              <w:jc w:val="center"/>
              <w:rPr>
                <w:rStyle w:val="a7"/>
                <w:color w:val="000000"/>
              </w:rPr>
            </w:pPr>
            <w:r w:rsidRPr="00AB6B4B">
              <w:rPr>
                <w:rStyle w:val="a7"/>
                <w:color w:val="000000"/>
              </w:rPr>
              <w:t xml:space="preserve">№ </w:t>
            </w:r>
          </w:p>
          <w:p w:rsidR="005729BC" w:rsidRPr="00AB6B4B" w:rsidRDefault="005729BC" w:rsidP="003C2A61">
            <w:pPr>
              <w:jc w:val="center"/>
              <w:rPr>
                <w:rStyle w:val="a7"/>
                <w:color w:val="000000"/>
              </w:rPr>
            </w:pPr>
            <w:proofErr w:type="spellStart"/>
            <w:proofErr w:type="gramStart"/>
            <w:r w:rsidRPr="00AB6B4B">
              <w:rPr>
                <w:rStyle w:val="a7"/>
                <w:color w:val="000000"/>
              </w:rPr>
              <w:t>п</w:t>
            </w:r>
            <w:proofErr w:type="spellEnd"/>
            <w:proofErr w:type="gramEnd"/>
            <w:r w:rsidRPr="00AB6B4B">
              <w:rPr>
                <w:rStyle w:val="a7"/>
                <w:color w:val="000000"/>
              </w:rPr>
              <w:t>/</w:t>
            </w:r>
            <w:proofErr w:type="spellStart"/>
            <w:r w:rsidRPr="00AB6B4B">
              <w:rPr>
                <w:rStyle w:val="a7"/>
                <w:color w:val="000000"/>
              </w:rPr>
              <w:t>п</w:t>
            </w:r>
            <w:proofErr w:type="spellEnd"/>
          </w:p>
        </w:tc>
        <w:tc>
          <w:tcPr>
            <w:tcW w:w="2820" w:type="dxa"/>
          </w:tcPr>
          <w:p w:rsidR="005729BC" w:rsidRPr="00AB6B4B" w:rsidRDefault="005729BC" w:rsidP="003C2A61">
            <w:pPr>
              <w:jc w:val="center"/>
              <w:rPr>
                <w:rStyle w:val="a7"/>
                <w:color w:val="000000"/>
              </w:rPr>
            </w:pPr>
            <w:r w:rsidRPr="00AB6B4B">
              <w:rPr>
                <w:rStyle w:val="a7"/>
                <w:color w:val="000000"/>
              </w:rPr>
              <w:t>Наименование подарка, его характеристика и описание</w:t>
            </w:r>
          </w:p>
        </w:tc>
        <w:tc>
          <w:tcPr>
            <w:tcW w:w="1914" w:type="dxa"/>
          </w:tcPr>
          <w:p w:rsidR="005729BC" w:rsidRPr="00AB6B4B" w:rsidRDefault="005729BC" w:rsidP="003C2A61">
            <w:pPr>
              <w:jc w:val="center"/>
              <w:rPr>
                <w:rStyle w:val="a7"/>
                <w:color w:val="000000"/>
              </w:rPr>
            </w:pPr>
            <w:r w:rsidRPr="00AB6B4B">
              <w:rPr>
                <w:rStyle w:val="a7"/>
                <w:color w:val="000000"/>
              </w:rPr>
              <w:t>Количество предметов</w:t>
            </w:r>
          </w:p>
        </w:tc>
        <w:tc>
          <w:tcPr>
            <w:tcW w:w="1914" w:type="dxa"/>
          </w:tcPr>
          <w:p w:rsidR="005729BC" w:rsidRPr="00AB6B4B" w:rsidRDefault="005729BC" w:rsidP="003C2A61">
            <w:pPr>
              <w:jc w:val="center"/>
              <w:rPr>
                <w:rStyle w:val="a7"/>
                <w:color w:val="000000"/>
              </w:rPr>
            </w:pPr>
            <w:r w:rsidRPr="00AB6B4B">
              <w:rPr>
                <w:rStyle w:val="a7"/>
                <w:color w:val="000000"/>
              </w:rPr>
              <w:t>Реквизиты документа, подтверждающие стоимость*</w:t>
            </w:r>
          </w:p>
        </w:tc>
        <w:tc>
          <w:tcPr>
            <w:tcW w:w="1915" w:type="dxa"/>
          </w:tcPr>
          <w:p w:rsidR="005729BC" w:rsidRPr="00AB6B4B" w:rsidRDefault="005729BC" w:rsidP="003C2A61">
            <w:pPr>
              <w:jc w:val="center"/>
              <w:rPr>
                <w:rStyle w:val="a7"/>
                <w:color w:val="000000"/>
              </w:rPr>
            </w:pPr>
            <w:r w:rsidRPr="00AB6B4B">
              <w:rPr>
                <w:rStyle w:val="a7"/>
                <w:color w:val="000000"/>
              </w:rPr>
              <w:t>Стоимость в рублях*</w:t>
            </w:r>
          </w:p>
        </w:tc>
      </w:tr>
      <w:tr w:rsidR="005729BC" w:rsidRPr="00AB6B4B" w:rsidTr="003C2A61">
        <w:tc>
          <w:tcPr>
            <w:tcW w:w="1008" w:type="dxa"/>
          </w:tcPr>
          <w:p w:rsidR="005729BC" w:rsidRPr="00AB6B4B" w:rsidRDefault="005729BC" w:rsidP="003C2A61">
            <w:pPr>
              <w:jc w:val="center"/>
              <w:rPr>
                <w:rStyle w:val="a7"/>
                <w:color w:val="000000"/>
              </w:rPr>
            </w:pPr>
          </w:p>
        </w:tc>
        <w:tc>
          <w:tcPr>
            <w:tcW w:w="2820" w:type="dxa"/>
          </w:tcPr>
          <w:p w:rsidR="005729BC" w:rsidRPr="00AB6B4B" w:rsidRDefault="005729BC" w:rsidP="003C2A61">
            <w:pPr>
              <w:jc w:val="center"/>
              <w:rPr>
                <w:rStyle w:val="a7"/>
                <w:color w:val="000000"/>
              </w:rPr>
            </w:pPr>
          </w:p>
        </w:tc>
        <w:tc>
          <w:tcPr>
            <w:tcW w:w="1914" w:type="dxa"/>
          </w:tcPr>
          <w:p w:rsidR="005729BC" w:rsidRPr="00AB6B4B" w:rsidRDefault="005729BC" w:rsidP="003C2A61">
            <w:pPr>
              <w:jc w:val="center"/>
              <w:rPr>
                <w:rStyle w:val="a7"/>
                <w:color w:val="000000"/>
              </w:rPr>
            </w:pPr>
          </w:p>
        </w:tc>
        <w:tc>
          <w:tcPr>
            <w:tcW w:w="1914" w:type="dxa"/>
          </w:tcPr>
          <w:p w:rsidR="005729BC" w:rsidRPr="00AB6B4B" w:rsidRDefault="005729BC" w:rsidP="003C2A61">
            <w:pPr>
              <w:jc w:val="center"/>
              <w:rPr>
                <w:rStyle w:val="a7"/>
                <w:color w:val="000000"/>
              </w:rPr>
            </w:pPr>
          </w:p>
        </w:tc>
        <w:tc>
          <w:tcPr>
            <w:tcW w:w="1915" w:type="dxa"/>
          </w:tcPr>
          <w:p w:rsidR="005729BC" w:rsidRPr="00AB6B4B" w:rsidRDefault="005729BC" w:rsidP="003C2A61">
            <w:pPr>
              <w:jc w:val="center"/>
              <w:rPr>
                <w:rStyle w:val="a7"/>
                <w:color w:val="000000"/>
              </w:rPr>
            </w:pPr>
          </w:p>
        </w:tc>
      </w:tr>
      <w:tr w:rsidR="005729BC" w:rsidRPr="00AB6B4B" w:rsidTr="003C2A61">
        <w:tc>
          <w:tcPr>
            <w:tcW w:w="1008" w:type="dxa"/>
          </w:tcPr>
          <w:p w:rsidR="005729BC" w:rsidRPr="00AB6B4B" w:rsidRDefault="005729BC" w:rsidP="003C2A61">
            <w:pPr>
              <w:jc w:val="center"/>
              <w:rPr>
                <w:rStyle w:val="a7"/>
                <w:color w:val="000000"/>
              </w:rPr>
            </w:pPr>
          </w:p>
        </w:tc>
        <w:tc>
          <w:tcPr>
            <w:tcW w:w="2820" w:type="dxa"/>
          </w:tcPr>
          <w:p w:rsidR="005729BC" w:rsidRPr="00AB6B4B" w:rsidRDefault="005729BC" w:rsidP="003C2A61">
            <w:pPr>
              <w:jc w:val="center"/>
              <w:rPr>
                <w:rStyle w:val="a7"/>
                <w:color w:val="000000"/>
              </w:rPr>
            </w:pPr>
          </w:p>
        </w:tc>
        <w:tc>
          <w:tcPr>
            <w:tcW w:w="1914" w:type="dxa"/>
          </w:tcPr>
          <w:p w:rsidR="005729BC" w:rsidRPr="00AB6B4B" w:rsidRDefault="005729BC" w:rsidP="003C2A61">
            <w:pPr>
              <w:jc w:val="center"/>
              <w:rPr>
                <w:rStyle w:val="a7"/>
                <w:color w:val="000000"/>
              </w:rPr>
            </w:pPr>
          </w:p>
        </w:tc>
        <w:tc>
          <w:tcPr>
            <w:tcW w:w="1914" w:type="dxa"/>
          </w:tcPr>
          <w:p w:rsidR="005729BC" w:rsidRPr="00AB6B4B" w:rsidRDefault="005729BC" w:rsidP="003C2A61">
            <w:pPr>
              <w:jc w:val="center"/>
              <w:rPr>
                <w:rStyle w:val="a7"/>
                <w:color w:val="000000"/>
              </w:rPr>
            </w:pPr>
          </w:p>
        </w:tc>
        <w:tc>
          <w:tcPr>
            <w:tcW w:w="1915" w:type="dxa"/>
          </w:tcPr>
          <w:p w:rsidR="005729BC" w:rsidRPr="00AB6B4B" w:rsidRDefault="005729BC" w:rsidP="003C2A61">
            <w:pPr>
              <w:jc w:val="center"/>
              <w:rPr>
                <w:rStyle w:val="a7"/>
                <w:color w:val="000000"/>
              </w:rPr>
            </w:pPr>
          </w:p>
        </w:tc>
      </w:tr>
      <w:tr w:rsidR="005729BC" w:rsidRPr="00AB6B4B" w:rsidTr="003C2A61">
        <w:tc>
          <w:tcPr>
            <w:tcW w:w="1008" w:type="dxa"/>
          </w:tcPr>
          <w:p w:rsidR="005729BC" w:rsidRPr="00AB6B4B" w:rsidRDefault="005729BC" w:rsidP="003C2A61">
            <w:pPr>
              <w:jc w:val="center"/>
              <w:rPr>
                <w:rStyle w:val="a7"/>
                <w:color w:val="000000"/>
              </w:rPr>
            </w:pPr>
          </w:p>
        </w:tc>
        <w:tc>
          <w:tcPr>
            <w:tcW w:w="2820" w:type="dxa"/>
          </w:tcPr>
          <w:p w:rsidR="005729BC" w:rsidRPr="00AB6B4B" w:rsidRDefault="005729BC" w:rsidP="003C2A61">
            <w:pPr>
              <w:jc w:val="center"/>
              <w:rPr>
                <w:rStyle w:val="a7"/>
                <w:color w:val="000000"/>
              </w:rPr>
            </w:pPr>
          </w:p>
        </w:tc>
        <w:tc>
          <w:tcPr>
            <w:tcW w:w="1914" w:type="dxa"/>
          </w:tcPr>
          <w:p w:rsidR="005729BC" w:rsidRPr="00AB6B4B" w:rsidRDefault="005729BC" w:rsidP="003C2A61">
            <w:pPr>
              <w:jc w:val="center"/>
              <w:rPr>
                <w:rStyle w:val="a7"/>
                <w:color w:val="000000"/>
              </w:rPr>
            </w:pPr>
          </w:p>
        </w:tc>
        <w:tc>
          <w:tcPr>
            <w:tcW w:w="1914" w:type="dxa"/>
          </w:tcPr>
          <w:p w:rsidR="005729BC" w:rsidRPr="00AB6B4B" w:rsidRDefault="005729BC" w:rsidP="003C2A61">
            <w:pPr>
              <w:jc w:val="center"/>
              <w:rPr>
                <w:rStyle w:val="a7"/>
                <w:color w:val="000000"/>
              </w:rPr>
            </w:pPr>
          </w:p>
        </w:tc>
        <w:tc>
          <w:tcPr>
            <w:tcW w:w="1915" w:type="dxa"/>
          </w:tcPr>
          <w:p w:rsidR="005729BC" w:rsidRPr="00AB6B4B" w:rsidRDefault="005729BC" w:rsidP="003C2A61">
            <w:pPr>
              <w:jc w:val="center"/>
              <w:rPr>
                <w:rStyle w:val="a7"/>
                <w:color w:val="000000"/>
              </w:rPr>
            </w:pPr>
          </w:p>
        </w:tc>
      </w:tr>
    </w:tbl>
    <w:p w:rsidR="005729BC" w:rsidRPr="00AB6B4B" w:rsidRDefault="005729BC" w:rsidP="005729BC">
      <w:pPr>
        <w:jc w:val="center"/>
        <w:rPr>
          <w:rStyle w:val="a7"/>
          <w:color w:val="000000"/>
        </w:rPr>
      </w:pPr>
    </w:p>
    <w:p w:rsidR="005729BC" w:rsidRPr="00AB6B4B" w:rsidRDefault="005729BC" w:rsidP="005729BC">
      <w:pPr>
        <w:tabs>
          <w:tab w:val="left" w:pos="1080"/>
        </w:tabs>
        <w:ind w:firstLine="708"/>
        <w:rPr>
          <w:rStyle w:val="a7"/>
          <w:color w:val="000000"/>
        </w:rPr>
      </w:pPr>
      <w:r w:rsidRPr="00AB6B4B">
        <w:rPr>
          <w:rStyle w:val="a7"/>
          <w:color w:val="000000"/>
        </w:rPr>
        <w:t>*</w:t>
      </w:r>
      <w:r w:rsidRPr="00AB6B4B">
        <w:rPr>
          <w:rStyle w:val="a7"/>
          <w:color w:val="000000"/>
        </w:rPr>
        <w:tab/>
        <w:t>Заполняются при наличии документов, подтверждающих стоимость подарка</w:t>
      </w:r>
    </w:p>
    <w:p w:rsidR="005729BC" w:rsidRPr="00AB6B4B" w:rsidRDefault="005729BC" w:rsidP="005729BC">
      <w:pPr>
        <w:pStyle w:val="ConsPlusNormal"/>
        <w:ind w:firstLine="0"/>
        <w:outlineLvl w:val="1"/>
        <w:rPr>
          <w:rFonts w:ascii="Times New Roman" w:hAnsi="Times New Roman" w:cs="Times New Roman"/>
          <w:sz w:val="24"/>
          <w:szCs w:val="24"/>
        </w:rPr>
      </w:pPr>
      <w:r w:rsidRPr="00AB6B4B">
        <w:rPr>
          <w:rFonts w:ascii="Times New Roman" w:hAnsi="Times New Roman" w:cs="Times New Roman"/>
          <w:sz w:val="24"/>
          <w:szCs w:val="24"/>
        </w:rPr>
        <w:t>Приложение: _____________________________________ на ______ листах</w:t>
      </w:r>
    </w:p>
    <w:p w:rsidR="005729BC" w:rsidRPr="00AB6B4B" w:rsidRDefault="005729BC" w:rsidP="005729BC">
      <w:pPr>
        <w:pStyle w:val="ConsPlusNormal"/>
        <w:ind w:firstLine="0"/>
        <w:jc w:val="center"/>
        <w:outlineLvl w:val="1"/>
        <w:rPr>
          <w:rFonts w:ascii="Times New Roman" w:hAnsi="Times New Roman" w:cs="Times New Roman"/>
          <w:sz w:val="24"/>
          <w:szCs w:val="24"/>
        </w:rPr>
      </w:pPr>
      <w:r w:rsidRPr="00AB6B4B">
        <w:rPr>
          <w:rFonts w:ascii="Times New Roman" w:hAnsi="Times New Roman" w:cs="Times New Roman"/>
          <w:sz w:val="24"/>
          <w:szCs w:val="24"/>
        </w:rPr>
        <w:t>(наименование документа)</w:t>
      </w:r>
    </w:p>
    <w:p w:rsidR="005729BC" w:rsidRPr="00AB6B4B" w:rsidRDefault="005729BC" w:rsidP="005729BC">
      <w:pPr>
        <w:pStyle w:val="ConsPlusNormal"/>
        <w:ind w:firstLine="0"/>
        <w:jc w:val="center"/>
        <w:outlineLvl w:val="1"/>
        <w:rPr>
          <w:rFonts w:ascii="Times New Roman" w:hAnsi="Times New Roman" w:cs="Times New Roman"/>
          <w:sz w:val="24"/>
          <w:szCs w:val="24"/>
        </w:rPr>
      </w:pPr>
    </w:p>
    <w:p w:rsidR="005729BC" w:rsidRPr="00AB6B4B" w:rsidRDefault="005729BC" w:rsidP="005729BC">
      <w:pPr>
        <w:tabs>
          <w:tab w:val="left" w:pos="1080"/>
        </w:tabs>
        <w:ind w:firstLine="708"/>
      </w:pPr>
      <w:r w:rsidRPr="00AB6B4B">
        <w:t>Принял на хранение</w:t>
      </w:r>
      <w:proofErr w:type="gramStart"/>
      <w:r w:rsidRPr="00AB6B4B">
        <w:t xml:space="preserve">                                                         С</w:t>
      </w:r>
      <w:proofErr w:type="gramEnd"/>
      <w:r w:rsidRPr="00AB6B4B">
        <w:t>дал _________________________                               __________________________</w:t>
      </w:r>
    </w:p>
    <w:p w:rsidR="005729BC" w:rsidRPr="00AB6B4B" w:rsidRDefault="005729BC" w:rsidP="005729BC">
      <w:pPr>
        <w:pStyle w:val="ConsPlusNormal"/>
        <w:ind w:firstLine="0"/>
        <w:outlineLvl w:val="1"/>
        <w:rPr>
          <w:rFonts w:ascii="Times New Roman" w:hAnsi="Times New Roman" w:cs="Times New Roman"/>
          <w:sz w:val="24"/>
          <w:szCs w:val="24"/>
        </w:rPr>
      </w:pPr>
      <w:r w:rsidRPr="00AB6B4B">
        <w:rPr>
          <w:rFonts w:ascii="Times New Roman" w:hAnsi="Times New Roman" w:cs="Times New Roman"/>
          <w:sz w:val="24"/>
          <w:szCs w:val="24"/>
        </w:rPr>
        <w:t>(подпись) (расшифровка подписи)                                      (подпись) (расшифровка подписи)</w:t>
      </w:r>
    </w:p>
    <w:p w:rsidR="005729BC" w:rsidRPr="00AB6B4B" w:rsidRDefault="005729BC" w:rsidP="005729BC">
      <w:pPr>
        <w:pStyle w:val="ConsPlusNormal"/>
        <w:ind w:firstLine="0"/>
        <w:outlineLvl w:val="1"/>
        <w:rPr>
          <w:rFonts w:ascii="Times New Roman" w:hAnsi="Times New Roman" w:cs="Times New Roman"/>
          <w:sz w:val="24"/>
          <w:szCs w:val="24"/>
        </w:rPr>
      </w:pPr>
    </w:p>
    <w:p w:rsidR="005729BC" w:rsidRPr="00AB6B4B" w:rsidRDefault="005729BC" w:rsidP="005729BC">
      <w:pPr>
        <w:pStyle w:val="ConsPlusNormal"/>
        <w:ind w:firstLine="0"/>
        <w:outlineLvl w:val="1"/>
        <w:rPr>
          <w:rFonts w:ascii="Times New Roman" w:hAnsi="Times New Roman" w:cs="Times New Roman"/>
          <w:sz w:val="24"/>
          <w:szCs w:val="24"/>
        </w:rPr>
      </w:pPr>
    </w:p>
    <w:p w:rsidR="005729BC" w:rsidRPr="00AB6B4B" w:rsidRDefault="005729BC" w:rsidP="005729BC">
      <w:pPr>
        <w:pStyle w:val="ConsPlusNormal"/>
        <w:ind w:firstLine="0"/>
        <w:outlineLvl w:val="1"/>
        <w:rPr>
          <w:rFonts w:ascii="Times New Roman" w:hAnsi="Times New Roman" w:cs="Times New Roman"/>
          <w:sz w:val="24"/>
          <w:szCs w:val="24"/>
        </w:rPr>
      </w:pPr>
    </w:p>
    <w:p w:rsidR="005729BC" w:rsidRPr="00AB6B4B" w:rsidRDefault="005729BC" w:rsidP="005729BC">
      <w:pPr>
        <w:pStyle w:val="ConsPlusNormal"/>
        <w:ind w:firstLine="0"/>
        <w:outlineLvl w:val="1"/>
        <w:rPr>
          <w:rFonts w:ascii="Times New Roman" w:hAnsi="Times New Roman" w:cs="Times New Roman"/>
          <w:sz w:val="24"/>
          <w:szCs w:val="24"/>
        </w:rPr>
      </w:pPr>
    </w:p>
    <w:p w:rsidR="005729BC" w:rsidRPr="00AB6B4B" w:rsidRDefault="005729BC" w:rsidP="005729BC">
      <w:pPr>
        <w:pStyle w:val="ConsPlusNormal"/>
        <w:ind w:firstLine="0"/>
        <w:outlineLvl w:val="1"/>
        <w:rPr>
          <w:rFonts w:ascii="Times New Roman" w:hAnsi="Times New Roman" w:cs="Times New Roman"/>
          <w:sz w:val="24"/>
          <w:szCs w:val="24"/>
        </w:rPr>
      </w:pPr>
    </w:p>
    <w:p w:rsidR="005729BC" w:rsidRPr="00AB6B4B" w:rsidRDefault="005729BC" w:rsidP="005729BC">
      <w:pPr>
        <w:pStyle w:val="ConsPlusNormal"/>
        <w:ind w:firstLine="0"/>
        <w:outlineLvl w:val="1"/>
        <w:rPr>
          <w:rFonts w:ascii="Times New Roman" w:hAnsi="Times New Roman" w:cs="Times New Roman"/>
          <w:sz w:val="24"/>
          <w:szCs w:val="24"/>
        </w:rPr>
      </w:pPr>
    </w:p>
    <w:p w:rsidR="005729BC" w:rsidRDefault="005729BC" w:rsidP="005729BC">
      <w:pPr>
        <w:pStyle w:val="ConsPlusNormal"/>
        <w:ind w:firstLine="0"/>
        <w:outlineLvl w:val="1"/>
        <w:rPr>
          <w:rFonts w:ascii="Times New Roman" w:hAnsi="Times New Roman" w:cs="Times New Roman"/>
          <w:sz w:val="24"/>
          <w:szCs w:val="24"/>
        </w:rPr>
      </w:pPr>
    </w:p>
    <w:p w:rsidR="005729BC" w:rsidRDefault="005729BC" w:rsidP="005729BC">
      <w:pPr>
        <w:pStyle w:val="ConsPlusNormal"/>
        <w:ind w:firstLine="0"/>
        <w:outlineLvl w:val="1"/>
        <w:rPr>
          <w:rFonts w:ascii="Times New Roman" w:hAnsi="Times New Roman" w:cs="Times New Roman"/>
          <w:sz w:val="24"/>
          <w:szCs w:val="24"/>
        </w:rPr>
      </w:pPr>
    </w:p>
    <w:p w:rsidR="005729BC" w:rsidRDefault="005729BC" w:rsidP="005729BC">
      <w:pPr>
        <w:pStyle w:val="ConsPlusNormal"/>
        <w:ind w:firstLine="0"/>
        <w:outlineLvl w:val="1"/>
        <w:rPr>
          <w:rFonts w:ascii="Times New Roman" w:hAnsi="Times New Roman" w:cs="Times New Roman"/>
          <w:sz w:val="24"/>
          <w:szCs w:val="24"/>
        </w:rPr>
      </w:pPr>
    </w:p>
    <w:p w:rsidR="005729BC" w:rsidRDefault="005729BC" w:rsidP="005729BC">
      <w:pPr>
        <w:pStyle w:val="ConsPlusNormal"/>
        <w:jc w:val="right"/>
        <w:outlineLvl w:val="1"/>
        <w:rPr>
          <w:rFonts w:ascii="Times New Roman" w:hAnsi="Times New Roman" w:cs="Times New Roman"/>
        </w:rPr>
        <w:sectPr w:rsidR="005729BC" w:rsidSect="0053528D">
          <w:footerReference w:type="even" r:id="rId7"/>
          <w:footerReference w:type="default" r:id="rId8"/>
          <w:pgSz w:w="11906" w:h="16838"/>
          <w:pgMar w:top="851" w:right="851" w:bottom="851" w:left="1701" w:header="709" w:footer="709" w:gutter="0"/>
          <w:cols w:space="708"/>
          <w:docGrid w:linePitch="360"/>
        </w:sectPr>
      </w:pPr>
    </w:p>
    <w:p w:rsidR="005729BC" w:rsidRPr="0028774F" w:rsidRDefault="005729BC" w:rsidP="005729BC">
      <w:pPr>
        <w:pStyle w:val="ConsPlusNormal"/>
        <w:jc w:val="right"/>
        <w:outlineLvl w:val="1"/>
        <w:rPr>
          <w:rFonts w:ascii="Times New Roman" w:hAnsi="Times New Roman" w:cs="Times New Roman"/>
        </w:rPr>
      </w:pPr>
      <w:r w:rsidRPr="0028774F">
        <w:rPr>
          <w:rFonts w:ascii="Times New Roman" w:hAnsi="Times New Roman" w:cs="Times New Roman"/>
        </w:rPr>
        <w:lastRenderedPageBreak/>
        <w:t xml:space="preserve">Приложение № </w:t>
      </w:r>
      <w:r>
        <w:rPr>
          <w:rFonts w:ascii="Times New Roman" w:hAnsi="Times New Roman" w:cs="Times New Roman"/>
        </w:rPr>
        <w:t>3</w:t>
      </w:r>
    </w:p>
    <w:p w:rsidR="005729BC" w:rsidRPr="0028774F" w:rsidRDefault="005729BC" w:rsidP="005729BC">
      <w:pPr>
        <w:jc w:val="right"/>
        <w:rPr>
          <w:sz w:val="20"/>
          <w:szCs w:val="20"/>
        </w:rPr>
      </w:pPr>
      <w:r w:rsidRPr="0028774F">
        <w:rPr>
          <w:sz w:val="20"/>
          <w:szCs w:val="20"/>
        </w:rPr>
        <w:t>к По</w:t>
      </w:r>
      <w:r>
        <w:rPr>
          <w:sz w:val="20"/>
          <w:szCs w:val="20"/>
        </w:rPr>
        <w:t>ложению «О порядке</w:t>
      </w:r>
      <w:r w:rsidRPr="0028774F">
        <w:rPr>
          <w:sz w:val="20"/>
          <w:szCs w:val="20"/>
        </w:rPr>
        <w:t xml:space="preserve"> передачи подарков, полученных лицами, </w:t>
      </w:r>
    </w:p>
    <w:p w:rsidR="005729BC" w:rsidRDefault="005729BC" w:rsidP="005729BC">
      <w:pPr>
        <w:jc w:val="right"/>
        <w:rPr>
          <w:sz w:val="20"/>
          <w:szCs w:val="20"/>
        </w:rPr>
      </w:pPr>
      <w:proofErr w:type="gramStart"/>
      <w:r w:rsidRPr="0028774F">
        <w:rPr>
          <w:sz w:val="20"/>
          <w:szCs w:val="20"/>
        </w:rPr>
        <w:t>замещающими</w:t>
      </w:r>
      <w:proofErr w:type="gramEnd"/>
      <w:r w:rsidRPr="0028774F">
        <w:rPr>
          <w:sz w:val="20"/>
          <w:szCs w:val="20"/>
        </w:rPr>
        <w:t xml:space="preserve"> муниципальные должности, </w:t>
      </w:r>
    </w:p>
    <w:p w:rsidR="005729BC" w:rsidRDefault="005729BC" w:rsidP="005729BC">
      <w:pPr>
        <w:jc w:val="right"/>
        <w:rPr>
          <w:sz w:val="20"/>
          <w:szCs w:val="20"/>
        </w:rPr>
      </w:pPr>
      <w:r w:rsidRPr="0028774F">
        <w:rPr>
          <w:sz w:val="20"/>
          <w:szCs w:val="20"/>
        </w:rPr>
        <w:t xml:space="preserve">и муниципальными служащими муниципального образования </w:t>
      </w:r>
    </w:p>
    <w:p w:rsidR="005729BC" w:rsidRDefault="005729BC" w:rsidP="005729BC">
      <w:pPr>
        <w:jc w:val="right"/>
        <w:rPr>
          <w:sz w:val="20"/>
          <w:szCs w:val="20"/>
        </w:rPr>
      </w:pPr>
      <w:r w:rsidRPr="0028774F">
        <w:rPr>
          <w:sz w:val="20"/>
          <w:szCs w:val="20"/>
        </w:rPr>
        <w:t>«</w:t>
      </w:r>
      <w:r w:rsidR="007B2BB2">
        <w:rPr>
          <w:sz w:val="20"/>
          <w:szCs w:val="20"/>
        </w:rPr>
        <w:t>Хозьминское</w:t>
      </w:r>
      <w:r w:rsidRPr="0028774F">
        <w:rPr>
          <w:sz w:val="20"/>
          <w:szCs w:val="20"/>
        </w:rPr>
        <w:t>»</w:t>
      </w:r>
      <w:r w:rsidR="007B2BB2">
        <w:rPr>
          <w:sz w:val="20"/>
          <w:szCs w:val="20"/>
        </w:rPr>
        <w:t xml:space="preserve"> </w:t>
      </w:r>
      <w:r w:rsidRPr="0028774F">
        <w:rPr>
          <w:sz w:val="20"/>
          <w:szCs w:val="20"/>
        </w:rPr>
        <w:t xml:space="preserve">в связи с протокольными мероприятиями, служебными командировками </w:t>
      </w:r>
    </w:p>
    <w:p w:rsidR="005729BC" w:rsidRPr="0028774F" w:rsidRDefault="005729BC" w:rsidP="005729BC">
      <w:pPr>
        <w:jc w:val="right"/>
        <w:rPr>
          <w:sz w:val="20"/>
          <w:szCs w:val="20"/>
        </w:rPr>
      </w:pPr>
      <w:r w:rsidRPr="0028774F">
        <w:rPr>
          <w:sz w:val="20"/>
          <w:szCs w:val="20"/>
        </w:rPr>
        <w:t>и другими официальными мероприятиями»</w:t>
      </w:r>
      <w:r w:rsidR="007B2BB2">
        <w:rPr>
          <w:sz w:val="20"/>
          <w:szCs w:val="20"/>
        </w:rPr>
        <w:t xml:space="preserve"> от 0</w:t>
      </w:r>
      <w:r>
        <w:rPr>
          <w:sz w:val="20"/>
          <w:szCs w:val="20"/>
        </w:rPr>
        <w:t>9.0</w:t>
      </w:r>
      <w:r w:rsidR="007B2BB2">
        <w:rPr>
          <w:sz w:val="20"/>
          <w:szCs w:val="20"/>
        </w:rPr>
        <w:t>7</w:t>
      </w:r>
      <w:r>
        <w:rPr>
          <w:sz w:val="20"/>
          <w:szCs w:val="20"/>
        </w:rPr>
        <w:t>.201</w:t>
      </w:r>
      <w:r w:rsidR="007B2BB2">
        <w:rPr>
          <w:sz w:val="20"/>
          <w:szCs w:val="20"/>
        </w:rPr>
        <w:t>4 года № 109</w:t>
      </w:r>
    </w:p>
    <w:p w:rsidR="005729BC" w:rsidRPr="00506911" w:rsidRDefault="005729BC" w:rsidP="005729BC">
      <w:pPr>
        <w:jc w:val="right"/>
      </w:pPr>
    </w:p>
    <w:p w:rsidR="005729BC" w:rsidRDefault="005729BC" w:rsidP="005729BC">
      <w:pPr>
        <w:pStyle w:val="ConsPlusNormal"/>
        <w:outlineLvl w:val="1"/>
        <w:rPr>
          <w:rFonts w:ascii="Times New Roman" w:hAnsi="Times New Roman" w:cs="Times New Roman"/>
          <w:sz w:val="24"/>
          <w:szCs w:val="24"/>
        </w:rPr>
      </w:pPr>
    </w:p>
    <w:p w:rsidR="005729BC" w:rsidRDefault="005729BC" w:rsidP="005729BC">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Журнал учета подарков</w:t>
      </w:r>
      <w:r w:rsidRPr="0000622D">
        <w:rPr>
          <w:rFonts w:ascii="Times New Roman" w:hAnsi="Times New Roman" w:cs="Times New Roman"/>
          <w:sz w:val="28"/>
          <w:szCs w:val="28"/>
        </w:rPr>
        <w:t xml:space="preserve">, полученных лицом, замещающим муниципальную должность, муниципальным служащим в связи с протокольными мероприятиями, служебными командировками </w:t>
      </w:r>
    </w:p>
    <w:p w:rsidR="005729BC" w:rsidRDefault="005729BC" w:rsidP="005729BC">
      <w:pPr>
        <w:pStyle w:val="ConsPlusNormal"/>
        <w:jc w:val="center"/>
        <w:outlineLvl w:val="1"/>
        <w:rPr>
          <w:rFonts w:ascii="Times New Roman" w:hAnsi="Times New Roman" w:cs="Times New Roman"/>
          <w:sz w:val="28"/>
          <w:szCs w:val="28"/>
        </w:rPr>
      </w:pPr>
      <w:r w:rsidRPr="0000622D">
        <w:rPr>
          <w:rFonts w:ascii="Times New Roman" w:hAnsi="Times New Roman" w:cs="Times New Roman"/>
          <w:sz w:val="28"/>
          <w:szCs w:val="28"/>
        </w:rPr>
        <w:t xml:space="preserve">и другими официальными </w:t>
      </w:r>
      <w:r>
        <w:rPr>
          <w:rFonts w:ascii="Times New Roman" w:hAnsi="Times New Roman" w:cs="Times New Roman"/>
          <w:sz w:val="28"/>
          <w:szCs w:val="28"/>
        </w:rPr>
        <w:t>меро</w:t>
      </w:r>
      <w:r w:rsidRPr="0000622D">
        <w:rPr>
          <w:rFonts w:ascii="Times New Roman" w:hAnsi="Times New Roman" w:cs="Times New Roman"/>
          <w:sz w:val="28"/>
          <w:szCs w:val="28"/>
        </w:rPr>
        <w:t>приятиями</w:t>
      </w:r>
    </w:p>
    <w:p w:rsidR="005729BC" w:rsidRDefault="005729BC" w:rsidP="005729BC">
      <w:pPr>
        <w:pStyle w:val="ConsPlusNormal"/>
        <w:jc w:val="center"/>
        <w:outlineLvl w:val="1"/>
        <w:rPr>
          <w:rFonts w:ascii="Times New Roman" w:hAnsi="Times New Roman" w:cs="Times New Roman"/>
          <w:sz w:val="28"/>
          <w:szCs w:val="28"/>
        </w:rPr>
      </w:pPr>
    </w:p>
    <w:tbl>
      <w:tblPr>
        <w:tblStyle w:val="a8"/>
        <w:tblW w:w="0" w:type="auto"/>
        <w:tblLook w:val="01E0"/>
      </w:tblPr>
      <w:tblGrid>
        <w:gridCol w:w="965"/>
        <w:gridCol w:w="1544"/>
        <w:gridCol w:w="1577"/>
        <w:gridCol w:w="1715"/>
        <w:gridCol w:w="1318"/>
        <w:gridCol w:w="1255"/>
        <w:gridCol w:w="1455"/>
        <w:gridCol w:w="1155"/>
        <w:gridCol w:w="1334"/>
        <w:gridCol w:w="1227"/>
        <w:gridCol w:w="1241"/>
      </w:tblGrid>
      <w:tr w:rsidR="005729BC" w:rsidTr="003C2A61">
        <w:tc>
          <w:tcPr>
            <w:tcW w:w="1344" w:type="dxa"/>
          </w:tcPr>
          <w:p w:rsidR="005729BC" w:rsidRPr="00A2108F" w:rsidRDefault="005729BC" w:rsidP="003C2A61">
            <w:pPr>
              <w:pStyle w:val="ConsPlusNormal"/>
              <w:ind w:firstLine="0"/>
              <w:jc w:val="center"/>
              <w:outlineLvl w:val="1"/>
              <w:rPr>
                <w:rFonts w:ascii="Times New Roman" w:hAnsi="Times New Roman" w:cs="Times New Roman"/>
                <w:sz w:val="24"/>
                <w:szCs w:val="24"/>
              </w:rPr>
            </w:pPr>
            <w:r w:rsidRPr="00A2108F">
              <w:rPr>
                <w:rFonts w:ascii="Times New Roman" w:hAnsi="Times New Roman" w:cs="Times New Roman"/>
                <w:sz w:val="24"/>
                <w:szCs w:val="24"/>
              </w:rPr>
              <w:t xml:space="preserve">№ </w:t>
            </w:r>
            <w:proofErr w:type="spellStart"/>
            <w:proofErr w:type="gramStart"/>
            <w:r w:rsidRPr="00A2108F">
              <w:rPr>
                <w:rFonts w:ascii="Times New Roman" w:hAnsi="Times New Roman" w:cs="Times New Roman"/>
                <w:sz w:val="24"/>
                <w:szCs w:val="24"/>
              </w:rPr>
              <w:t>п</w:t>
            </w:r>
            <w:proofErr w:type="spellEnd"/>
            <w:proofErr w:type="gramEnd"/>
            <w:r w:rsidRPr="00A2108F">
              <w:rPr>
                <w:rFonts w:ascii="Times New Roman" w:hAnsi="Times New Roman" w:cs="Times New Roman"/>
                <w:sz w:val="24"/>
                <w:szCs w:val="24"/>
              </w:rPr>
              <w:t>/</w:t>
            </w:r>
            <w:proofErr w:type="spellStart"/>
            <w:r w:rsidRPr="00A2108F">
              <w:rPr>
                <w:rFonts w:ascii="Times New Roman" w:hAnsi="Times New Roman" w:cs="Times New Roman"/>
                <w:sz w:val="24"/>
                <w:szCs w:val="24"/>
              </w:rPr>
              <w:t>п</w:t>
            </w:r>
            <w:proofErr w:type="spellEnd"/>
          </w:p>
        </w:tc>
        <w:tc>
          <w:tcPr>
            <w:tcW w:w="1344" w:type="dxa"/>
          </w:tcPr>
          <w:p w:rsidR="005729BC" w:rsidRPr="00A2108F" w:rsidRDefault="005729BC" w:rsidP="003C2A61">
            <w:pPr>
              <w:pStyle w:val="ConsPlusNormal"/>
              <w:ind w:firstLine="0"/>
              <w:jc w:val="center"/>
              <w:outlineLvl w:val="1"/>
              <w:rPr>
                <w:rFonts w:ascii="Times New Roman" w:hAnsi="Times New Roman" w:cs="Times New Roman"/>
                <w:sz w:val="24"/>
                <w:szCs w:val="24"/>
              </w:rPr>
            </w:pPr>
            <w:r w:rsidRPr="00A2108F">
              <w:rPr>
                <w:rFonts w:ascii="Times New Roman" w:hAnsi="Times New Roman" w:cs="Times New Roman"/>
                <w:sz w:val="24"/>
                <w:szCs w:val="24"/>
              </w:rPr>
              <w:t>Дата уведомления о получении подарка</w:t>
            </w:r>
          </w:p>
        </w:tc>
        <w:tc>
          <w:tcPr>
            <w:tcW w:w="1344" w:type="dxa"/>
          </w:tcPr>
          <w:p w:rsidR="005729BC" w:rsidRPr="00A2108F" w:rsidRDefault="005729BC" w:rsidP="003C2A61">
            <w:pPr>
              <w:pStyle w:val="ConsPlusNormal"/>
              <w:ind w:firstLine="0"/>
              <w:jc w:val="center"/>
              <w:outlineLvl w:val="1"/>
              <w:rPr>
                <w:rFonts w:ascii="Times New Roman" w:hAnsi="Times New Roman" w:cs="Times New Roman"/>
                <w:sz w:val="24"/>
                <w:szCs w:val="24"/>
              </w:rPr>
            </w:pPr>
            <w:r w:rsidRPr="00A2108F">
              <w:rPr>
                <w:rFonts w:ascii="Times New Roman" w:hAnsi="Times New Roman" w:cs="Times New Roman"/>
                <w:sz w:val="24"/>
                <w:szCs w:val="24"/>
              </w:rPr>
              <w:t>ФИО лица, получившего подарок</w:t>
            </w:r>
          </w:p>
        </w:tc>
        <w:tc>
          <w:tcPr>
            <w:tcW w:w="1344" w:type="dxa"/>
          </w:tcPr>
          <w:p w:rsidR="005729BC" w:rsidRPr="00A2108F" w:rsidRDefault="005729BC" w:rsidP="003C2A61">
            <w:pPr>
              <w:pStyle w:val="ConsPlusNormal"/>
              <w:ind w:firstLine="0"/>
              <w:jc w:val="center"/>
              <w:outlineLvl w:val="1"/>
              <w:rPr>
                <w:rFonts w:ascii="Times New Roman" w:hAnsi="Times New Roman" w:cs="Times New Roman"/>
                <w:sz w:val="24"/>
                <w:szCs w:val="24"/>
              </w:rPr>
            </w:pPr>
            <w:r w:rsidRPr="00A2108F">
              <w:rPr>
                <w:rFonts w:ascii="Times New Roman" w:hAnsi="Times New Roman" w:cs="Times New Roman"/>
                <w:sz w:val="24"/>
                <w:szCs w:val="24"/>
              </w:rPr>
              <w:t>Наименование подарка</w:t>
            </w:r>
          </w:p>
        </w:tc>
        <w:tc>
          <w:tcPr>
            <w:tcW w:w="1344" w:type="dxa"/>
          </w:tcPr>
          <w:p w:rsidR="005729BC" w:rsidRPr="00A2108F" w:rsidRDefault="005729BC" w:rsidP="003C2A61">
            <w:pPr>
              <w:pStyle w:val="ConsPlusNormal"/>
              <w:ind w:firstLine="0"/>
              <w:jc w:val="center"/>
              <w:outlineLvl w:val="1"/>
              <w:rPr>
                <w:rFonts w:ascii="Times New Roman" w:hAnsi="Times New Roman" w:cs="Times New Roman"/>
                <w:sz w:val="24"/>
                <w:szCs w:val="24"/>
              </w:rPr>
            </w:pPr>
            <w:r w:rsidRPr="00A2108F">
              <w:rPr>
                <w:rFonts w:ascii="Times New Roman" w:hAnsi="Times New Roman" w:cs="Times New Roman"/>
                <w:sz w:val="24"/>
                <w:szCs w:val="24"/>
              </w:rPr>
              <w:t>Кол-во предметов</w:t>
            </w:r>
          </w:p>
        </w:tc>
        <w:tc>
          <w:tcPr>
            <w:tcW w:w="1344" w:type="dxa"/>
          </w:tcPr>
          <w:p w:rsidR="005729BC" w:rsidRPr="00A2108F" w:rsidRDefault="005729BC" w:rsidP="003C2A61">
            <w:pPr>
              <w:pStyle w:val="ConsPlusNormal"/>
              <w:ind w:firstLine="0"/>
              <w:jc w:val="center"/>
              <w:outlineLvl w:val="1"/>
              <w:rPr>
                <w:rFonts w:ascii="Times New Roman" w:hAnsi="Times New Roman" w:cs="Times New Roman"/>
                <w:sz w:val="24"/>
                <w:szCs w:val="24"/>
              </w:rPr>
            </w:pPr>
            <w:r w:rsidRPr="00A2108F">
              <w:rPr>
                <w:rFonts w:ascii="Times New Roman" w:hAnsi="Times New Roman" w:cs="Times New Roman"/>
                <w:sz w:val="24"/>
                <w:szCs w:val="24"/>
              </w:rPr>
              <w:t>Дата и номер акта приема-передачи подарка</w:t>
            </w:r>
          </w:p>
        </w:tc>
        <w:tc>
          <w:tcPr>
            <w:tcW w:w="1344" w:type="dxa"/>
          </w:tcPr>
          <w:p w:rsidR="005729BC" w:rsidRPr="00A2108F" w:rsidRDefault="005729BC" w:rsidP="003C2A61">
            <w:pPr>
              <w:pStyle w:val="ConsPlusNormal"/>
              <w:ind w:firstLine="0"/>
              <w:jc w:val="center"/>
              <w:outlineLvl w:val="1"/>
              <w:rPr>
                <w:rFonts w:ascii="Times New Roman" w:hAnsi="Times New Roman" w:cs="Times New Roman"/>
                <w:sz w:val="24"/>
                <w:szCs w:val="24"/>
              </w:rPr>
            </w:pPr>
            <w:r w:rsidRPr="00A2108F">
              <w:rPr>
                <w:rFonts w:ascii="Times New Roman" w:hAnsi="Times New Roman" w:cs="Times New Roman"/>
                <w:sz w:val="24"/>
                <w:szCs w:val="24"/>
              </w:rPr>
              <w:t xml:space="preserve">Фамилия, имя, отчество </w:t>
            </w:r>
            <w:proofErr w:type="gramStart"/>
            <w:r w:rsidRPr="00A2108F">
              <w:rPr>
                <w:rFonts w:ascii="Times New Roman" w:hAnsi="Times New Roman" w:cs="Times New Roman"/>
                <w:sz w:val="24"/>
                <w:szCs w:val="24"/>
              </w:rPr>
              <w:t>принявшего</w:t>
            </w:r>
            <w:proofErr w:type="gramEnd"/>
            <w:r w:rsidRPr="00A2108F">
              <w:rPr>
                <w:rFonts w:ascii="Times New Roman" w:hAnsi="Times New Roman" w:cs="Times New Roman"/>
                <w:sz w:val="24"/>
                <w:szCs w:val="24"/>
              </w:rPr>
              <w:t xml:space="preserve"> подарок</w:t>
            </w:r>
          </w:p>
        </w:tc>
        <w:tc>
          <w:tcPr>
            <w:tcW w:w="1344" w:type="dxa"/>
          </w:tcPr>
          <w:p w:rsidR="005729BC" w:rsidRPr="00A2108F" w:rsidRDefault="005729BC" w:rsidP="003C2A61">
            <w:pPr>
              <w:pStyle w:val="ConsPlusNormal"/>
              <w:ind w:firstLine="0"/>
              <w:jc w:val="center"/>
              <w:outlineLvl w:val="1"/>
              <w:rPr>
                <w:rFonts w:ascii="Times New Roman" w:hAnsi="Times New Roman" w:cs="Times New Roman"/>
                <w:sz w:val="24"/>
                <w:szCs w:val="24"/>
              </w:rPr>
            </w:pPr>
            <w:r w:rsidRPr="00A2108F">
              <w:rPr>
                <w:rFonts w:ascii="Times New Roman" w:hAnsi="Times New Roman" w:cs="Times New Roman"/>
                <w:sz w:val="24"/>
                <w:szCs w:val="24"/>
              </w:rPr>
              <w:t>Дата оценки</w:t>
            </w:r>
          </w:p>
        </w:tc>
        <w:tc>
          <w:tcPr>
            <w:tcW w:w="1344" w:type="dxa"/>
          </w:tcPr>
          <w:p w:rsidR="005729BC" w:rsidRPr="00A2108F" w:rsidRDefault="005729BC" w:rsidP="003C2A61">
            <w:pPr>
              <w:pStyle w:val="ConsPlusNormal"/>
              <w:ind w:firstLine="0"/>
              <w:jc w:val="center"/>
              <w:outlineLvl w:val="1"/>
              <w:rPr>
                <w:rFonts w:ascii="Times New Roman" w:hAnsi="Times New Roman" w:cs="Times New Roman"/>
                <w:sz w:val="24"/>
                <w:szCs w:val="24"/>
              </w:rPr>
            </w:pPr>
            <w:r w:rsidRPr="00A2108F">
              <w:rPr>
                <w:rFonts w:ascii="Times New Roman" w:hAnsi="Times New Roman" w:cs="Times New Roman"/>
                <w:sz w:val="24"/>
                <w:szCs w:val="24"/>
              </w:rPr>
              <w:t>Стоимость</w:t>
            </w:r>
          </w:p>
        </w:tc>
        <w:tc>
          <w:tcPr>
            <w:tcW w:w="1345" w:type="dxa"/>
          </w:tcPr>
          <w:p w:rsidR="005729BC" w:rsidRPr="00A2108F" w:rsidRDefault="005729BC" w:rsidP="003C2A61">
            <w:pPr>
              <w:pStyle w:val="ConsPlusNormal"/>
              <w:ind w:firstLine="0"/>
              <w:jc w:val="center"/>
              <w:outlineLvl w:val="1"/>
              <w:rPr>
                <w:rFonts w:ascii="Times New Roman" w:hAnsi="Times New Roman" w:cs="Times New Roman"/>
                <w:sz w:val="24"/>
                <w:szCs w:val="24"/>
              </w:rPr>
            </w:pPr>
            <w:r w:rsidRPr="00A2108F">
              <w:rPr>
                <w:rFonts w:ascii="Times New Roman" w:hAnsi="Times New Roman" w:cs="Times New Roman"/>
                <w:sz w:val="24"/>
                <w:szCs w:val="24"/>
              </w:rPr>
              <w:t>Отметка о возврате</w:t>
            </w:r>
          </w:p>
        </w:tc>
        <w:tc>
          <w:tcPr>
            <w:tcW w:w="1345" w:type="dxa"/>
          </w:tcPr>
          <w:p w:rsidR="005729BC" w:rsidRPr="00A2108F" w:rsidRDefault="005729BC" w:rsidP="003C2A61">
            <w:pPr>
              <w:pStyle w:val="ConsPlusNormal"/>
              <w:ind w:firstLine="0"/>
              <w:jc w:val="center"/>
              <w:outlineLvl w:val="1"/>
              <w:rPr>
                <w:rFonts w:ascii="Times New Roman" w:hAnsi="Times New Roman" w:cs="Times New Roman"/>
                <w:sz w:val="24"/>
                <w:szCs w:val="24"/>
              </w:rPr>
            </w:pPr>
            <w:r w:rsidRPr="00A2108F">
              <w:rPr>
                <w:rFonts w:ascii="Times New Roman" w:hAnsi="Times New Roman" w:cs="Times New Roman"/>
                <w:sz w:val="24"/>
                <w:szCs w:val="24"/>
              </w:rPr>
              <w:t>Подписи сторон</w:t>
            </w:r>
          </w:p>
        </w:tc>
      </w:tr>
      <w:tr w:rsidR="005729BC" w:rsidTr="003C2A61">
        <w:tc>
          <w:tcPr>
            <w:tcW w:w="1344" w:type="dxa"/>
          </w:tcPr>
          <w:p w:rsidR="005729BC" w:rsidRDefault="005729BC" w:rsidP="003C2A61">
            <w:pPr>
              <w:pStyle w:val="ConsPlusNormal"/>
              <w:ind w:firstLine="0"/>
              <w:jc w:val="center"/>
              <w:outlineLvl w:val="1"/>
              <w:rPr>
                <w:rFonts w:ascii="Times New Roman" w:hAnsi="Times New Roman" w:cs="Times New Roman"/>
                <w:sz w:val="28"/>
                <w:szCs w:val="28"/>
              </w:rPr>
            </w:pPr>
          </w:p>
        </w:tc>
        <w:tc>
          <w:tcPr>
            <w:tcW w:w="1344" w:type="dxa"/>
          </w:tcPr>
          <w:p w:rsidR="005729BC" w:rsidRDefault="005729BC" w:rsidP="003C2A61">
            <w:pPr>
              <w:pStyle w:val="ConsPlusNormal"/>
              <w:ind w:firstLine="0"/>
              <w:jc w:val="center"/>
              <w:outlineLvl w:val="1"/>
              <w:rPr>
                <w:rFonts w:ascii="Times New Roman" w:hAnsi="Times New Roman" w:cs="Times New Roman"/>
                <w:sz w:val="28"/>
                <w:szCs w:val="28"/>
              </w:rPr>
            </w:pPr>
          </w:p>
        </w:tc>
        <w:tc>
          <w:tcPr>
            <w:tcW w:w="1344" w:type="dxa"/>
          </w:tcPr>
          <w:p w:rsidR="005729BC" w:rsidRDefault="005729BC" w:rsidP="003C2A61">
            <w:pPr>
              <w:pStyle w:val="ConsPlusNormal"/>
              <w:ind w:firstLine="0"/>
              <w:jc w:val="center"/>
              <w:outlineLvl w:val="1"/>
              <w:rPr>
                <w:rFonts w:ascii="Times New Roman" w:hAnsi="Times New Roman" w:cs="Times New Roman"/>
                <w:sz w:val="28"/>
                <w:szCs w:val="28"/>
              </w:rPr>
            </w:pPr>
          </w:p>
        </w:tc>
        <w:tc>
          <w:tcPr>
            <w:tcW w:w="1344" w:type="dxa"/>
          </w:tcPr>
          <w:p w:rsidR="005729BC" w:rsidRDefault="005729BC" w:rsidP="003C2A61">
            <w:pPr>
              <w:pStyle w:val="ConsPlusNormal"/>
              <w:ind w:firstLine="0"/>
              <w:jc w:val="center"/>
              <w:outlineLvl w:val="1"/>
              <w:rPr>
                <w:rFonts w:ascii="Times New Roman" w:hAnsi="Times New Roman" w:cs="Times New Roman"/>
                <w:sz w:val="28"/>
                <w:szCs w:val="28"/>
              </w:rPr>
            </w:pPr>
          </w:p>
        </w:tc>
        <w:tc>
          <w:tcPr>
            <w:tcW w:w="1344" w:type="dxa"/>
          </w:tcPr>
          <w:p w:rsidR="005729BC" w:rsidRDefault="005729BC" w:rsidP="003C2A61">
            <w:pPr>
              <w:pStyle w:val="ConsPlusNormal"/>
              <w:ind w:firstLine="0"/>
              <w:jc w:val="center"/>
              <w:outlineLvl w:val="1"/>
              <w:rPr>
                <w:rFonts w:ascii="Times New Roman" w:hAnsi="Times New Roman" w:cs="Times New Roman"/>
                <w:sz w:val="28"/>
                <w:szCs w:val="28"/>
              </w:rPr>
            </w:pPr>
          </w:p>
        </w:tc>
        <w:tc>
          <w:tcPr>
            <w:tcW w:w="1344" w:type="dxa"/>
          </w:tcPr>
          <w:p w:rsidR="005729BC" w:rsidRDefault="005729BC" w:rsidP="003C2A61">
            <w:pPr>
              <w:pStyle w:val="ConsPlusNormal"/>
              <w:ind w:firstLine="0"/>
              <w:jc w:val="center"/>
              <w:outlineLvl w:val="1"/>
              <w:rPr>
                <w:rFonts w:ascii="Times New Roman" w:hAnsi="Times New Roman" w:cs="Times New Roman"/>
                <w:sz w:val="28"/>
                <w:szCs w:val="28"/>
              </w:rPr>
            </w:pPr>
          </w:p>
        </w:tc>
        <w:tc>
          <w:tcPr>
            <w:tcW w:w="1344" w:type="dxa"/>
          </w:tcPr>
          <w:p w:rsidR="005729BC" w:rsidRDefault="005729BC" w:rsidP="003C2A61">
            <w:pPr>
              <w:pStyle w:val="ConsPlusNormal"/>
              <w:ind w:firstLine="0"/>
              <w:jc w:val="center"/>
              <w:outlineLvl w:val="1"/>
              <w:rPr>
                <w:rFonts w:ascii="Times New Roman" w:hAnsi="Times New Roman" w:cs="Times New Roman"/>
                <w:sz w:val="28"/>
                <w:szCs w:val="28"/>
              </w:rPr>
            </w:pPr>
          </w:p>
        </w:tc>
        <w:tc>
          <w:tcPr>
            <w:tcW w:w="1344" w:type="dxa"/>
          </w:tcPr>
          <w:p w:rsidR="005729BC" w:rsidRDefault="005729BC" w:rsidP="003C2A61">
            <w:pPr>
              <w:pStyle w:val="ConsPlusNormal"/>
              <w:ind w:firstLine="0"/>
              <w:jc w:val="center"/>
              <w:outlineLvl w:val="1"/>
              <w:rPr>
                <w:rFonts w:ascii="Times New Roman" w:hAnsi="Times New Roman" w:cs="Times New Roman"/>
                <w:sz w:val="28"/>
                <w:szCs w:val="28"/>
              </w:rPr>
            </w:pPr>
          </w:p>
        </w:tc>
        <w:tc>
          <w:tcPr>
            <w:tcW w:w="1344" w:type="dxa"/>
          </w:tcPr>
          <w:p w:rsidR="005729BC" w:rsidRDefault="005729BC" w:rsidP="003C2A61">
            <w:pPr>
              <w:pStyle w:val="ConsPlusNormal"/>
              <w:ind w:firstLine="0"/>
              <w:jc w:val="center"/>
              <w:outlineLvl w:val="1"/>
              <w:rPr>
                <w:rFonts w:ascii="Times New Roman" w:hAnsi="Times New Roman" w:cs="Times New Roman"/>
                <w:sz w:val="28"/>
                <w:szCs w:val="28"/>
              </w:rPr>
            </w:pPr>
          </w:p>
        </w:tc>
        <w:tc>
          <w:tcPr>
            <w:tcW w:w="1345" w:type="dxa"/>
          </w:tcPr>
          <w:p w:rsidR="005729BC" w:rsidRDefault="005729BC" w:rsidP="003C2A61">
            <w:pPr>
              <w:pStyle w:val="ConsPlusNormal"/>
              <w:ind w:firstLine="0"/>
              <w:jc w:val="center"/>
              <w:outlineLvl w:val="1"/>
              <w:rPr>
                <w:rFonts w:ascii="Times New Roman" w:hAnsi="Times New Roman" w:cs="Times New Roman"/>
                <w:sz w:val="28"/>
                <w:szCs w:val="28"/>
              </w:rPr>
            </w:pPr>
          </w:p>
        </w:tc>
        <w:tc>
          <w:tcPr>
            <w:tcW w:w="1345" w:type="dxa"/>
          </w:tcPr>
          <w:p w:rsidR="005729BC" w:rsidRDefault="005729BC" w:rsidP="003C2A61">
            <w:pPr>
              <w:pStyle w:val="ConsPlusNormal"/>
              <w:ind w:firstLine="0"/>
              <w:jc w:val="center"/>
              <w:outlineLvl w:val="1"/>
              <w:rPr>
                <w:rFonts w:ascii="Times New Roman" w:hAnsi="Times New Roman" w:cs="Times New Roman"/>
                <w:sz w:val="28"/>
                <w:szCs w:val="28"/>
              </w:rPr>
            </w:pPr>
          </w:p>
        </w:tc>
      </w:tr>
      <w:tr w:rsidR="005729BC" w:rsidTr="003C2A61">
        <w:tc>
          <w:tcPr>
            <w:tcW w:w="1344" w:type="dxa"/>
          </w:tcPr>
          <w:p w:rsidR="005729BC" w:rsidRDefault="005729BC" w:rsidP="003C2A61">
            <w:pPr>
              <w:pStyle w:val="ConsPlusNormal"/>
              <w:ind w:firstLine="0"/>
              <w:jc w:val="center"/>
              <w:outlineLvl w:val="1"/>
              <w:rPr>
                <w:rFonts w:ascii="Times New Roman" w:hAnsi="Times New Roman" w:cs="Times New Roman"/>
                <w:sz w:val="28"/>
                <w:szCs w:val="28"/>
              </w:rPr>
            </w:pPr>
          </w:p>
        </w:tc>
        <w:tc>
          <w:tcPr>
            <w:tcW w:w="1344" w:type="dxa"/>
          </w:tcPr>
          <w:p w:rsidR="005729BC" w:rsidRDefault="005729BC" w:rsidP="003C2A61">
            <w:pPr>
              <w:pStyle w:val="ConsPlusNormal"/>
              <w:ind w:firstLine="0"/>
              <w:jc w:val="center"/>
              <w:outlineLvl w:val="1"/>
              <w:rPr>
                <w:rFonts w:ascii="Times New Roman" w:hAnsi="Times New Roman" w:cs="Times New Roman"/>
                <w:sz w:val="28"/>
                <w:szCs w:val="28"/>
              </w:rPr>
            </w:pPr>
          </w:p>
        </w:tc>
        <w:tc>
          <w:tcPr>
            <w:tcW w:w="1344" w:type="dxa"/>
          </w:tcPr>
          <w:p w:rsidR="005729BC" w:rsidRDefault="005729BC" w:rsidP="003C2A61">
            <w:pPr>
              <w:pStyle w:val="ConsPlusNormal"/>
              <w:ind w:firstLine="0"/>
              <w:jc w:val="center"/>
              <w:outlineLvl w:val="1"/>
              <w:rPr>
                <w:rFonts w:ascii="Times New Roman" w:hAnsi="Times New Roman" w:cs="Times New Roman"/>
                <w:sz w:val="28"/>
                <w:szCs w:val="28"/>
              </w:rPr>
            </w:pPr>
          </w:p>
        </w:tc>
        <w:tc>
          <w:tcPr>
            <w:tcW w:w="1344" w:type="dxa"/>
          </w:tcPr>
          <w:p w:rsidR="005729BC" w:rsidRDefault="005729BC" w:rsidP="003C2A61">
            <w:pPr>
              <w:pStyle w:val="ConsPlusNormal"/>
              <w:ind w:firstLine="0"/>
              <w:jc w:val="center"/>
              <w:outlineLvl w:val="1"/>
              <w:rPr>
                <w:rFonts w:ascii="Times New Roman" w:hAnsi="Times New Roman" w:cs="Times New Roman"/>
                <w:sz w:val="28"/>
                <w:szCs w:val="28"/>
              </w:rPr>
            </w:pPr>
          </w:p>
        </w:tc>
        <w:tc>
          <w:tcPr>
            <w:tcW w:w="1344" w:type="dxa"/>
          </w:tcPr>
          <w:p w:rsidR="005729BC" w:rsidRDefault="005729BC" w:rsidP="003C2A61">
            <w:pPr>
              <w:pStyle w:val="ConsPlusNormal"/>
              <w:ind w:firstLine="0"/>
              <w:jc w:val="center"/>
              <w:outlineLvl w:val="1"/>
              <w:rPr>
                <w:rFonts w:ascii="Times New Roman" w:hAnsi="Times New Roman" w:cs="Times New Roman"/>
                <w:sz w:val="28"/>
                <w:szCs w:val="28"/>
              </w:rPr>
            </w:pPr>
          </w:p>
        </w:tc>
        <w:tc>
          <w:tcPr>
            <w:tcW w:w="1344" w:type="dxa"/>
          </w:tcPr>
          <w:p w:rsidR="005729BC" w:rsidRDefault="005729BC" w:rsidP="003C2A61">
            <w:pPr>
              <w:pStyle w:val="ConsPlusNormal"/>
              <w:ind w:firstLine="0"/>
              <w:jc w:val="center"/>
              <w:outlineLvl w:val="1"/>
              <w:rPr>
                <w:rFonts w:ascii="Times New Roman" w:hAnsi="Times New Roman" w:cs="Times New Roman"/>
                <w:sz w:val="28"/>
                <w:szCs w:val="28"/>
              </w:rPr>
            </w:pPr>
          </w:p>
        </w:tc>
        <w:tc>
          <w:tcPr>
            <w:tcW w:w="1344" w:type="dxa"/>
          </w:tcPr>
          <w:p w:rsidR="005729BC" w:rsidRDefault="005729BC" w:rsidP="003C2A61">
            <w:pPr>
              <w:pStyle w:val="ConsPlusNormal"/>
              <w:ind w:firstLine="0"/>
              <w:jc w:val="center"/>
              <w:outlineLvl w:val="1"/>
              <w:rPr>
                <w:rFonts w:ascii="Times New Roman" w:hAnsi="Times New Roman" w:cs="Times New Roman"/>
                <w:sz w:val="28"/>
                <w:szCs w:val="28"/>
              </w:rPr>
            </w:pPr>
          </w:p>
        </w:tc>
        <w:tc>
          <w:tcPr>
            <w:tcW w:w="1344" w:type="dxa"/>
          </w:tcPr>
          <w:p w:rsidR="005729BC" w:rsidRDefault="005729BC" w:rsidP="003C2A61">
            <w:pPr>
              <w:pStyle w:val="ConsPlusNormal"/>
              <w:ind w:firstLine="0"/>
              <w:jc w:val="center"/>
              <w:outlineLvl w:val="1"/>
              <w:rPr>
                <w:rFonts w:ascii="Times New Roman" w:hAnsi="Times New Roman" w:cs="Times New Roman"/>
                <w:sz w:val="28"/>
                <w:szCs w:val="28"/>
              </w:rPr>
            </w:pPr>
          </w:p>
        </w:tc>
        <w:tc>
          <w:tcPr>
            <w:tcW w:w="1344" w:type="dxa"/>
          </w:tcPr>
          <w:p w:rsidR="005729BC" w:rsidRDefault="005729BC" w:rsidP="003C2A61">
            <w:pPr>
              <w:pStyle w:val="ConsPlusNormal"/>
              <w:ind w:firstLine="0"/>
              <w:jc w:val="center"/>
              <w:outlineLvl w:val="1"/>
              <w:rPr>
                <w:rFonts w:ascii="Times New Roman" w:hAnsi="Times New Roman" w:cs="Times New Roman"/>
                <w:sz w:val="28"/>
                <w:szCs w:val="28"/>
              </w:rPr>
            </w:pPr>
          </w:p>
        </w:tc>
        <w:tc>
          <w:tcPr>
            <w:tcW w:w="1345" w:type="dxa"/>
          </w:tcPr>
          <w:p w:rsidR="005729BC" w:rsidRDefault="005729BC" w:rsidP="003C2A61">
            <w:pPr>
              <w:pStyle w:val="ConsPlusNormal"/>
              <w:ind w:firstLine="0"/>
              <w:jc w:val="center"/>
              <w:outlineLvl w:val="1"/>
              <w:rPr>
                <w:rFonts w:ascii="Times New Roman" w:hAnsi="Times New Roman" w:cs="Times New Roman"/>
                <w:sz w:val="28"/>
                <w:szCs w:val="28"/>
              </w:rPr>
            </w:pPr>
          </w:p>
        </w:tc>
        <w:tc>
          <w:tcPr>
            <w:tcW w:w="1345" w:type="dxa"/>
          </w:tcPr>
          <w:p w:rsidR="005729BC" w:rsidRDefault="005729BC" w:rsidP="003C2A61">
            <w:pPr>
              <w:pStyle w:val="ConsPlusNormal"/>
              <w:ind w:firstLine="0"/>
              <w:jc w:val="center"/>
              <w:outlineLvl w:val="1"/>
              <w:rPr>
                <w:rFonts w:ascii="Times New Roman" w:hAnsi="Times New Roman" w:cs="Times New Roman"/>
                <w:sz w:val="28"/>
                <w:szCs w:val="28"/>
              </w:rPr>
            </w:pPr>
          </w:p>
        </w:tc>
      </w:tr>
      <w:tr w:rsidR="005729BC" w:rsidTr="003C2A61">
        <w:tc>
          <w:tcPr>
            <w:tcW w:w="1344" w:type="dxa"/>
          </w:tcPr>
          <w:p w:rsidR="005729BC" w:rsidRDefault="005729BC" w:rsidP="003C2A61">
            <w:pPr>
              <w:pStyle w:val="ConsPlusNormal"/>
              <w:ind w:firstLine="0"/>
              <w:jc w:val="center"/>
              <w:outlineLvl w:val="1"/>
              <w:rPr>
                <w:rFonts w:ascii="Times New Roman" w:hAnsi="Times New Roman" w:cs="Times New Roman"/>
                <w:sz w:val="28"/>
                <w:szCs w:val="28"/>
              </w:rPr>
            </w:pPr>
          </w:p>
        </w:tc>
        <w:tc>
          <w:tcPr>
            <w:tcW w:w="1344" w:type="dxa"/>
          </w:tcPr>
          <w:p w:rsidR="005729BC" w:rsidRDefault="005729BC" w:rsidP="003C2A61">
            <w:pPr>
              <w:pStyle w:val="ConsPlusNormal"/>
              <w:ind w:firstLine="0"/>
              <w:jc w:val="center"/>
              <w:outlineLvl w:val="1"/>
              <w:rPr>
                <w:rFonts w:ascii="Times New Roman" w:hAnsi="Times New Roman" w:cs="Times New Roman"/>
                <w:sz w:val="28"/>
                <w:szCs w:val="28"/>
              </w:rPr>
            </w:pPr>
          </w:p>
        </w:tc>
        <w:tc>
          <w:tcPr>
            <w:tcW w:w="1344" w:type="dxa"/>
          </w:tcPr>
          <w:p w:rsidR="005729BC" w:rsidRDefault="005729BC" w:rsidP="003C2A61">
            <w:pPr>
              <w:pStyle w:val="ConsPlusNormal"/>
              <w:ind w:firstLine="0"/>
              <w:jc w:val="center"/>
              <w:outlineLvl w:val="1"/>
              <w:rPr>
                <w:rFonts w:ascii="Times New Roman" w:hAnsi="Times New Roman" w:cs="Times New Roman"/>
                <w:sz w:val="28"/>
                <w:szCs w:val="28"/>
              </w:rPr>
            </w:pPr>
          </w:p>
        </w:tc>
        <w:tc>
          <w:tcPr>
            <w:tcW w:w="1344" w:type="dxa"/>
          </w:tcPr>
          <w:p w:rsidR="005729BC" w:rsidRDefault="005729BC" w:rsidP="003C2A61">
            <w:pPr>
              <w:pStyle w:val="ConsPlusNormal"/>
              <w:ind w:firstLine="0"/>
              <w:jc w:val="center"/>
              <w:outlineLvl w:val="1"/>
              <w:rPr>
                <w:rFonts w:ascii="Times New Roman" w:hAnsi="Times New Roman" w:cs="Times New Roman"/>
                <w:sz w:val="28"/>
                <w:szCs w:val="28"/>
              </w:rPr>
            </w:pPr>
          </w:p>
        </w:tc>
        <w:tc>
          <w:tcPr>
            <w:tcW w:w="1344" w:type="dxa"/>
          </w:tcPr>
          <w:p w:rsidR="005729BC" w:rsidRDefault="005729BC" w:rsidP="003C2A61">
            <w:pPr>
              <w:pStyle w:val="ConsPlusNormal"/>
              <w:ind w:firstLine="0"/>
              <w:jc w:val="center"/>
              <w:outlineLvl w:val="1"/>
              <w:rPr>
                <w:rFonts w:ascii="Times New Roman" w:hAnsi="Times New Roman" w:cs="Times New Roman"/>
                <w:sz w:val="28"/>
                <w:szCs w:val="28"/>
              </w:rPr>
            </w:pPr>
          </w:p>
        </w:tc>
        <w:tc>
          <w:tcPr>
            <w:tcW w:w="1344" w:type="dxa"/>
          </w:tcPr>
          <w:p w:rsidR="005729BC" w:rsidRDefault="005729BC" w:rsidP="003C2A61">
            <w:pPr>
              <w:pStyle w:val="ConsPlusNormal"/>
              <w:ind w:firstLine="0"/>
              <w:jc w:val="center"/>
              <w:outlineLvl w:val="1"/>
              <w:rPr>
                <w:rFonts w:ascii="Times New Roman" w:hAnsi="Times New Roman" w:cs="Times New Roman"/>
                <w:sz w:val="28"/>
                <w:szCs w:val="28"/>
              </w:rPr>
            </w:pPr>
          </w:p>
        </w:tc>
        <w:tc>
          <w:tcPr>
            <w:tcW w:w="1344" w:type="dxa"/>
          </w:tcPr>
          <w:p w:rsidR="005729BC" w:rsidRDefault="005729BC" w:rsidP="003C2A61">
            <w:pPr>
              <w:pStyle w:val="ConsPlusNormal"/>
              <w:ind w:firstLine="0"/>
              <w:jc w:val="center"/>
              <w:outlineLvl w:val="1"/>
              <w:rPr>
                <w:rFonts w:ascii="Times New Roman" w:hAnsi="Times New Roman" w:cs="Times New Roman"/>
                <w:sz w:val="28"/>
                <w:szCs w:val="28"/>
              </w:rPr>
            </w:pPr>
          </w:p>
        </w:tc>
        <w:tc>
          <w:tcPr>
            <w:tcW w:w="1344" w:type="dxa"/>
          </w:tcPr>
          <w:p w:rsidR="005729BC" w:rsidRDefault="005729BC" w:rsidP="003C2A61">
            <w:pPr>
              <w:pStyle w:val="ConsPlusNormal"/>
              <w:ind w:firstLine="0"/>
              <w:jc w:val="center"/>
              <w:outlineLvl w:val="1"/>
              <w:rPr>
                <w:rFonts w:ascii="Times New Roman" w:hAnsi="Times New Roman" w:cs="Times New Roman"/>
                <w:sz w:val="28"/>
                <w:szCs w:val="28"/>
              </w:rPr>
            </w:pPr>
          </w:p>
        </w:tc>
        <w:tc>
          <w:tcPr>
            <w:tcW w:w="1344" w:type="dxa"/>
          </w:tcPr>
          <w:p w:rsidR="005729BC" w:rsidRDefault="005729BC" w:rsidP="003C2A61">
            <w:pPr>
              <w:pStyle w:val="ConsPlusNormal"/>
              <w:ind w:firstLine="0"/>
              <w:jc w:val="center"/>
              <w:outlineLvl w:val="1"/>
              <w:rPr>
                <w:rFonts w:ascii="Times New Roman" w:hAnsi="Times New Roman" w:cs="Times New Roman"/>
                <w:sz w:val="28"/>
                <w:szCs w:val="28"/>
              </w:rPr>
            </w:pPr>
          </w:p>
        </w:tc>
        <w:tc>
          <w:tcPr>
            <w:tcW w:w="1345" w:type="dxa"/>
          </w:tcPr>
          <w:p w:rsidR="005729BC" w:rsidRDefault="005729BC" w:rsidP="003C2A61">
            <w:pPr>
              <w:pStyle w:val="ConsPlusNormal"/>
              <w:ind w:firstLine="0"/>
              <w:jc w:val="center"/>
              <w:outlineLvl w:val="1"/>
              <w:rPr>
                <w:rFonts w:ascii="Times New Roman" w:hAnsi="Times New Roman" w:cs="Times New Roman"/>
                <w:sz w:val="28"/>
                <w:szCs w:val="28"/>
              </w:rPr>
            </w:pPr>
          </w:p>
        </w:tc>
        <w:tc>
          <w:tcPr>
            <w:tcW w:w="1345" w:type="dxa"/>
          </w:tcPr>
          <w:p w:rsidR="005729BC" w:rsidRDefault="005729BC" w:rsidP="003C2A61">
            <w:pPr>
              <w:pStyle w:val="ConsPlusNormal"/>
              <w:ind w:firstLine="0"/>
              <w:jc w:val="center"/>
              <w:outlineLvl w:val="1"/>
              <w:rPr>
                <w:rFonts w:ascii="Times New Roman" w:hAnsi="Times New Roman" w:cs="Times New Roman"/>
                <w:sz w:val="28"/>
                <w:szCs w:val="28"/>
              </w:rPr>
            </w:pPr>
          </w:p>
        </w:tc>
      </w:tr>
    </w:tbl>
    <w:p w:rsidR="005729BC" w:rsidRDefault="005729BC" w:rsidP="005729BC">
      <w:pPr>
        <w:pStyle w:val="ConsPlusNormal"/>
        <w:jc w:val="right"/>
        <w:outlineLvl w:val="1"/>
        <w:rPr>
          <w:i/>
          <w:sz w:val="28"/>
          <w:szCs w:val="28"/>
        </w:rPr>
        <w:sectPr w:rsidR="005729BC" w:rsidSect="00A2108F">
          <w:pgSz w:w="16838" w:h="11906" w:orient="landscape"/>
          <w:pgMar w:top="1701" w:right="1134" w:bottom="851" w:left="1134" w:header="709" w:footer="709" w:gutter="0"/>
          <w:cols w:space="708"/>
          <w:docGrid w:linePitch="360"/>
        </w:sectPr>
      </w:pPr>
    </w:p>
    <w:p w:rsidR="008A2D09" w:rsidRDefault="008A2D09"/>
    <w:sectPr w:rsidR="008A2D09" w:rsidSect="008A2D0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37BD" w:rsidRDefault="00FF37BD" w:rsidP="00AC7853">
      <w:r>
        <w:separator/>
      </w:r>
    </w:p>
  </w:endnote>
  <w:endnote w:type="continuationSeparator" w:id="0">
    <w:p w:rsidR="00FF37BD" w:rsidRDefault="00FF37BD" w:rsidP="00AC78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A90" w:rsidRDefault="00196B40" w:rsidP="00B72BE9">
    <w:pPr>
      <w:pStyle w:val="a3"/>
      <w:framePr w:wrap="around" w:vAnchor="text" w:hAnchor="margin" w:xAlign="right" w:y="1"/>
      <w:rPr>
        <w:rStyle w:val="a5"/>
      </w:rPr>
    </w:pPr>
    <w:r>
      <w:rPr>
        <w:rStyle w:val="a5"/>
      </w:rPr>
      <w:fldChar w:fldCharType="begin"/>
    </w:r>
    <w:r w:rsidR="005729BC">
      <w:rPr>
        <w:rStyle w:val="a5"/>
      </w:rPr>
      <w:instrText xml:space="preserve">PAGE  </w:instrText>
    </w:r>
    <w:r>
      <w:rPr>
        <w:rStyle w:val="a5"/>
      </w:rPr>
      <w:fldChar w:fldCharType="end"/>
    </w:r>
  </w:p>
  <w:p w:rsidR="00525A90" w:rsidRDefault="00FF37BD" w:rsidP="001D38BA">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A90" w:rsidRDefault="00196B40" w:rsidP="00B72BE9">
    <w:pPr>
      <w:pStyle w:val="a3"/>
      <w:framePr w:wrap="around" w:vAnchor="text" w:hAnchor="margin" w:xAlign="right" w:y="1"/>
      <w:rPr>
        <w:rStyle w:val="a5"/>
      </w:rPr>
    </w:pPr>
    <w:r>
      <w:rPr>
        <w:rStyle w:val="a5"/>
      </w:rPr>
      <w:fldChar w:fldCharType="begin"/>
    </w:r>
    <w:r w:rsidR="005729BC">
      <w:rPr>
        <w:rStyle w:val="a5"/>
      </w:rPr>
      <w:instrText xml:space="preserve">PAGE  </w:instrText>
    </w:r>
    <w:r>
      <w:rPr>
        <w:rStyle w:val="a5"/>
      </w:rPr>
      <w:fldChar w:fldCharType="separate"/>
    </w:r>
    <w:r w:rsidR="007B2BB2">
      <w:rPr>
        <w:rStyle w:val="a5"/>
        <w:noProof/>
      </w:rPr>
      <w:t>9</w:t>
    </w:r>
    <w:r>
      <w:rPr>
        <w:rStyle w:val="a5"/>
      </w:rPr>
      <w:fldChar w:fldCharType="end"/>
    </w:r>
  </w:p>
  <w:p w:rsidR="00525A90" w:rsidRDefault="00FF37BD" w:rsidP="001D38BA">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37BD" w:rsidRDefault="00FF37BD" w:rsidP="00AC7853">
      <w:r>
        <w:separator/>
      </w:r>
    </w:p>
  </w:footnote>
  <w:footnote w:type="continuationSeparator" w:id="0">
    <w:p w:rsidR="00FF37BD" w:rsidRDefault="00FF37BD" w:rsidP="00AC78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2612A"/>
    <w:multiLevelType w:val="hybridMultilevel"/>
    <w:tmpl w:val="1326037E"/>
    <w:lvl w:ilvl="0" w:tplc="215072E8">
      <w:start w:val="1"/>
      <w:numFmt w:val="decimal"/>
      <w:lvlText w:val="%1."/>
      <w:lvlJc w:val="left"/>
      <w:pPr>
        <w:tabs>
          <w:tab w:val="num" w:pos="1080"/>
        </w:tabs>
        <w:ind w:left="108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05D2990"/>
    <w:multiLevelType w:val="hybridMultilevel"/>
    <w:tmpl w:val="1326037E"/>
    <w:lvl w:ilvl="0" w:tplc="215072E8">
      <w:start w:val="1"/>
      <w:numFmt w:val="decimal"/>
      <w:lvlText w:val="%1."/>
      <w:lvlJc w:val="left"/>
      <w:pPr>
        <w:tabs>
          <w:tab w:val="num" w:pos="1080"/>
        </w:tabs>
        <w:ind w:left="108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6A92A38"/>
    <w:multiLevelType w:val="hybridMultilevel"/>
    <w:tmpl w:val="C5B8B196"/>
    <w:lvl w:ilvl="0" w:tplc="3A4E20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CFB2C26"/>
    <w:multiLevelType w:val="hybridMultilevel"/>
    <w:tmpl w:val="A98AB1E4"/>
    <w:lvl w:ilvl="0" w:tplc="10C493BA">
      <w:start w:val="1"/>
      <w:numFmt w:val="decimal"/>
      <w:lvlText w:val="%1."/>
      <w:lvlJc w:val="left"/>
      <w:pPr>
        <w:ind w:left="1335" w:hanging="360"/>
      </w:pPr>
      <w:rPr>
        <w:rFonts w:hint="default"/>
        <w:color w:val="auto"/>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729BC"/>
    <w:rsid w:val="000244D0"/>
    <w:rsid w:val="00024EE5"/>
    <w:rsid w:val="0003473E"/>
    <w:rsid w:val="00054A01"/>
    <w:rsid w:val="00063C4A"/>
    <w:rsid w:val="0007388E"/>
    <w:rsid w:val="00080D72"/>
    <w:rsid w:val="00080E67"/>
    <w:rsid w:val="00083AD4"/>
    <w:rsid w:val="0008611C"/>
    <w:rsid w:val="00092E4B"/>
    <w:rsid w:val="000A2FE7"/>
    <w:rsid w:val="000A3ED6"/>
    <w:rsid w:val="000B2DC5"/>
    <w:rsid w:val="000B4696"/>
    <w:rsid w:val="000C0945"/>
    <w:rsid w:val="000C22B0"/>
    <w:rsid w:val="000C5991"/>
    <w:rsid w:val="000D3416"/>
    <w:rsid w:val="000E23C9"/>
    <w:rsid w:val="000E3A0D"/>
    <w:rsid w:val="000F68A8"/>
    <w:rsid w:val="000F6F7E"/>
    <w:rsid w:val="00104DAB"/>
    <w:rsid w:val="00111E1C"/>
    <w:rsid w:val="00124AE7"/>
    <w:rsid w:val="00134E49"/>
    <w:rsid w:val="001368E4"/>
    <w:rsid w:val="00140EF8"/>
    <w:rsid w:val="00142FEA"/>
    <w:rsid w:val="00163B31"/>
    <w:rsid w:val="0016752E"/>
    <w:rsid w:val="00172BAC"/>
    <w:rsid w:val="001755AB"/>
    <w:rsid w:val="00177547"/>
    <w:rsid w:val="00180315"/>
    <w:rsid w:val="00193E1E"/>
    <w:rsid w:val="00196B40"/>
    <w:rsid w:val="001A07F2"/>
    <w:rsid w:val="001B0F79"/>
    <w:rsid w:val="001B226A"/>
    <w:rsid w:val="001B2FEA"/>
    <w:rsid w:val="001C0A78"/>
    <w:rsid w:val="001C4AFE"/>
    <w:rsid w:val="001C7D95"/>
    <w:rsid w:val="001E149E"/>
    <w:rsid w:val="001E7750"/>
    <w:rsid w:val="001F1AB0"/>
    <w:rsid w:val="001F526B"/>
    <w:rsid w:val="001F6386"/>
    <w:rsid w:val="001F68C4"/>
    <w:rsid w:val="00201594"/>
    <w:rsid w:val="00201B7F"/>
    <w:rsid w:val="002020A7"/>
    <w:rsid w:val="002045BB"/>
    <w:rsid w:val="002229BC"/>
    <w:rsid w:val="00223C70"/>
    <w:rsid w:val="00247766"/>
    <w:rsid w:val="002530BE"/>
    <w:rsid w:val="00254CFA"/>
    <w:rsid w:val="00255C2F"/>
    <w:rsid w:val="00267100"/>
    <w:rsid w:val="00273E06"/>
    <w:rsid w:val="00275659"/>
    <w:rsid w:val="002808A5"/>
    <w:rsid w:val="002810D2"/>
    <w:rsid w:val="00293ECE"/>
    <w:rsid w:val="00297A1E"/>
    <w:rsid w:val="002C0DF6"/>
    <w:rsid w:val="002C6A13"/>
    <w:rsid w:val="002C7E87"/>
    <w:rsid w:val="002D0481"/>
    <w:rsid w:val="002D43B5"/>
    <w:rsid w:val="002D4587"/>
    <w:rsid w:val="002D7560"/>
    <w:rsid w:val="00300A04"/>
    <w:rsid w:val="00304856"/>
    <w:rsid w:val="00354C0D"/>
    <w:rsid w:val="00363A43"/>
    <w:rsid w:val="00374531"/>
    <w:rsid w:val="00392BE6"/>
    <w:rsid w:val="0039404A"/>
    <w:rsid w:val="003968B5"/>
    <w:rsid w:val="003A1571"/>
    <w:rsid w:val="003B0E1F"/>
    <w:rsid w:val="003C1B8E"/>
    <w:rsid w:val="003C7EE6"/>
    <w:rsid w:val="00402BE0"/>
    <w:rsid w:val="00417187"/>
    <w:rsid w:val="0042772C"/>
    <w:rsid w:val="00440CE4"/>
    <w:rsid w:val="00441CE9"/>
    <w:rsid w:val="00447859"/>
    <w:rsid w:val="004523A7"/>
    <w:rsid w:val="0047190E"/>
    <w:rsid w:val="0048296A"/>
    <w:rsid w:val="00486D7A"/>
    <w:rsid w:val="0049482E"/>
    <w:rsid w:val="004A269E"/>
    <w:rsid w:val="004A34DB"/>
    <w:rsid w:val="004A50C1"/>
    <w:rsid w:val="004A74D7"/>
    <w:rsid w:val="004B311D"/>
    <w:rsid w:val="004C0A8F"/>
    <w:rsid w:val="004C0C58"/>
    <w:rsid w:val="004C6E6B"/>
    <w:rsid w:val="004E562D"/>
    <w:rsid w:val="004E7E2B"/>
    <w:rsid w:val="004F2841"/>
    <w:rsid w:val="00500FA0"/>
    <w:rsid w:val="00502C77"/>
    <w:rsid w:val="00507E5F"/>
    <w:rsid w:val="00512CAD"/>
    <w:rsid w:val="00516B2F"/>
    <w:rsid w:val="005247E6"/>
    <w:rsid w:val="00532F7C"/>
    <w:rsid w:val="005371F5"/>
    <w:rsid w:val="00537EA4"/>
    <w:rsid w:val="00551F67"/>
    <w:rsid w:val="005558BF"/>
    <w:rsid w:val="005712C0"/>
    <w:rsid w:val="005729BC"/>
    <w:rsid w:val="00574CDA"/>
    <w:rsid w:val="005775A4"/>
    <w:rsid w:val="005870C9"/>
    <w:rsid w:val="00595FD3"/>
    <w:rsid w:val="005A2311"/>
    <w:rsid w:val="005B2505"/>
    <w:rsid w:val="005B6301"/>
    <w:rsid w:val="005C29D8"/>
    <w:rsid w:val="005C5E2F"/>
    <w:rsid w:val="005D425A"/>
    <w:rsid w:val="005D547E"/>
    <w:rsid w:val="005E1FD8"/>
    <w:rsid w:val="005F2B8A"/>
    <w:rsid w:val="005F3E8D"/>
    <w:rsid w:val="005F5478"/>
    <w:rsid w:val="00604ABB"/>
    <w:rsid w:val="00606682"/>
    <w:rsid w:val="00606BF6"/>
    <w:rsid w:val="00607644"/>
    <w:rsid w:val="00607FF5"/>
    <w:rsid w:val="00612652"/>
    <w:rsid w:val="00616FBB"/>
    <w:rsid w:val="00617582"/>
    <w:rsid w:val="00624950"/>
    <w:rsid w:val="006303EF"/>
    <w:rsid w:val="006305ED"/>
    <w:rsid w:val="00630BA4"/>
    <w:rsid w:val="00634432"/>
    <w:rsid w:val="006374BA"/>
    <w:rsid w:val="006376FA"/>
    <w:rsid w:val="00637F68"/>
    <w:rsid w:val="006767B0"/>
    <w:rsid w:val="0067762F"/>
    <w:rsid w:val="00677F7D"/>
    <w:rsid w:val="00680054"/>
    <w:rsid w:val="00690C12"/>
    <w:rsid w:val="00693546"/>
    <w:rsid w:val="006A7AF7"/>
    <w:rsid w:val="006B0ED1"/>
    <w:rsid w:val="006B1991"/>
    <w:rsid w:val="006B291D"/>
    <w:rsid w:val="006B7694"/>
    <w:rsid w:val="006C1EF3"/>
    <w:rsid w:val="006C247C"/>
    <w:rsid w:val="006D0322"/>
    <w:rsid w:val="006D5755"/>
    <w:rsid w:val="006E12DE"/>
    <w:rsid w:val="006E7148"/>
    <w:rsid w:val="006F5CC9"/>
    <w:rsid w:val="00714D20"/>
    <w:rsid w:val="007152F1"/>
    <w:rsid w:val="00723E56"/>
    <w:rsid w:val="00753996"/>
    <w:rsid w:val="007539F6"/>
    <w:rsid w:val="00755D7C"/>
    <w:rsid w:val="00761544"/>
    <w:rsid w:val="00762F12"/>
    <w:rsid w:val="00766461"/>
    <w:rsid w:val="007674F3"/>
    <w:rsid w:val="00771D63"/>
    <w:rsid w:val="00773537"/>
    <w:rsid w:val="00777E0B"/>
    <w:rsid w:val="0079123D"/>
    <w:rsid w:val="007B2BB2"/>
    <w:rsid w:val="007C1489"/>
    <w:rsid w:val="007D0F27"/>
    <w:rsid w:val="007D1197"/>
    <w:rsid w:val="007D4F2E"/>
    <w:rsid w:val="007E3E50"/>
    <w:rsid w:val="007E5EC4"/>
    <w:rsid w:val="007E7A5F"/>
    <w:rsid w:val="007F44DA"/>
    <w:rsid w:val="007F7921"/>
    <w:rsid w:val="00806286"/>
    <w:rsid w:val="008110AB"/>
    <w:rsid w:val="008156A6"/>
    <w:rsid w:val="00830A41"/>
    <w:rsid w:val="00834E62"/>
    <w:rsid w:val="008364F2"/>
    <w:rsid w:val="008366F5"/>
    <w:rsid w:val="008371D7"/>
    <w:rsid w:val="00842F12"/>
    <w:rsid w:val="00852C44"/>
    <w:rsid w:val="00852FB6"/>
    <w:rsid w:val="008605AD"/>
    <w:rsid w:val="00863896"/>
    <w:rsid w:val="00874C7D"/>
    <w:rsid w:val="00874CCA"/>
    <w:rsid w:val="00882EB6"/>
    <w:rsid w:val="00894C83"/>
    <w:rsid w:val="00894CC1"/>
    <w:rsid w:val="008A2D09"/>
    <w:rsid w:val="008B0E49"/>
    <w:rsid w:val="008B38D2"/>
    <w:rsid w:val="008B5B80"/>
    <w:rsid w:val="008C27D2"/>
    <w:rsid w:val="008C766A"/>
    <w:rsid w:val="008F1E78"/>
    <w:rsid w:val="008F255D"/>
    <w:rsid w:val="008F441A"/>
    <w:rsid w:val="008F5236"/>
    <w:rsid w:val="00914F58"/>
    <w:rsid w:val="00917F0A"/>
    <w:rsid w:val="00920778"/>
    <w:rsid w:val="0092193A"/>
    <w:rsid w:val="00950A53"/>
    <w:rsid w:val="009638BF"/>
    <w:rsid w:val="00970336"/>
    <w:rsid w:val="00973062"/>
    <w:rsid w:val="009743E7"/>
    <w:rsid w:val="009841F2"/>
    <w:rsid w:val="00984CBA"/>
    <w:rsid w:val="00986D8C"/>
    <w:rsid w:val="009A2AD7"/>
    <w:rsid w:val="009B1A1C"/>
    <w:rsid w:val="009D3D5C"/>
    <w:rsid w:val="009D51E8"/>
    <w:rsid w:val="009D5D5E"/>
    <w:rsid w:val="009D6CB8"/>
    <w:rsid w:val="009E312B"/>
    <w:rsid w:val="009F1385"/>
    <w:rsid w:val="00A04CBE"/>
    <w:rsid w:val="00A06CED"/>
    <w:rsid w:val="00A17408"/>
    <w:rsid w:val="00A20073"/>
    <w:rsid w:val="00A20125"/>
    <w:rsid w:val="00A309B3"/>
    <w:rsid w:val="00A35BAF"/>
    <w:rsid w:val="00A377F4"/>
    <w:rsid w:val="00A47FF8"/>
    <w:rsid w:val="00A64CBE"/>
    <w:rsid w:val="00A92B6A"/>
    <w:rsid w:val="00A931F5"/>
    <w:rsid w:val="00A93971"/>
    <w:rsid w:val="00A960D1"/>
    <w:rsid w:val="00A97A64"/>
    <w:rsid w:val="00AA0127"/>
    <w:rsid w:val="00AA053A"/>
    <w:rsid w:val="00AB09A1"/>
    <w:rsid w:val="00AB3DCE"/>
    <w:rsid w:val="00AB7FB9"/>
    <w:rsid w:val="00AC5B42"/>
    <w:rsid w:val="00AC7853"/>
    <w:rsid w:val="00AD5921"/>
    <w:rsid w:val="00AE53CC"/>
    <w:rsid w:val="00AF4F18"/>
    <w:rsid w:val="00AF5007"/>
    <w:rsid w:val="00AF674D"/>
    <w:rsid w:val="00B0079E"/>
    <w:rsid w:val="00B04143"/>
    <w:rsid w:val="00B1050D"/>
    <w:rsid w:val="00B12E39"/>
    <w:rsid w:val="00B15428"/>
    <w:rsid w:val="00B1701F"/>
    <w:rsid w:val="00B22B10"/>
    <w:rsid w:val="00B32290"/>
    <w:rsid w:val="00B43475"/>
    <w:rsid w:val="00B46251"/>
    <w:rsid w:val="00B52DF6"/>
    <w:rsid w:val="00B54AA5"/>
    <w:rsid w:val="00B60F26"/>
    <w:rsid w:val="00B94DCD"/>
    <w:rsid w:val="00BA73A0"/>
    <w:rsid w:val="00BB5CD9"/>
    <w:rsid w:val="00BE25E8"/>
    <w:rsid w:val="00BF7F0B"/>
    <w:rsid w:val="00C0048D"/>
    <w:rsid w:val="00C02376"/>
    <w:rsid w:val="00C02D89"/>
    <w:rsid w:val="00C058FC"/>
    <w:rsid w:val="00C108AB"/>
    <w:rsid w:val="00C12ED2"/>
    <w:rsid w:val="00C17EA9"/>
    <w:rsid w:val="00C21234"/>
    <w:rsid w:val="00C332BE"/>
    <w:rsid w:val="00C33D80"/>
    <w:rsid w:val="00C364FB"/>
    <w:rsid w:val="00C408CE"/>
    <w:rsid w:val="00C5309F"/>
    <w:rsid w:val="00C531EA"/>
    <w:rsid w:val="00C536C2"/>
    <w:rsid w:val="00C603D1"/>
    <w:rsid w:val="00C63983"/>
    <w:rsid w:val="00C64472"/>
    <w:rsid w:val="00CC77B4"/>
    <w:rsid w:val="00CD3B4B"/>
    <w:rsid w:val="00CD6A39"/>
    <w:rsid w:val="00CE562D"/>
    <w:rsid w:val="00CE7AF9"/>
    <w:rsid w:val="00CF0B90"/>
    <w:rsid w:val="00CF7AC4"/>
    <w:rsid w:val="00D05820"/>
    <w:rsid w:val="00D14AC3"/>
    <w:rsid w:val="00D14CE7"/>
    <w:rsid w:val="00D32C21"/>
    <w:rsid w:val="00D34EF0"/>
    <w:rsid w:val="00D47120"/>
    <w:rsid w:val="00D603D5"/>
    <w:rsid w:val="00D62199"/>
    <w:rsid w:val="00D6365C"/>
    <w:rsid w:val="00D638E3"/>
    <w:rsid w:val="00D722D8"/>
    <w:rsid w:val="00D7532F"/>
    <w:rsid w:val="00D91DFC"/>
    <w:rsid w:val="00DA2AC9"/>
    <w:rsid w:val="00DA5265"/>
    <w:rsid w:val="00DB154C"/>
    <w:rsid w:val="00DC0AB5"/>
    <w:rsid w:val="00DD1BC6"/>
    <w:rsid w:val="00DD52CA"/>
    <w:rsid w:val="00DD7C3B"/>
    <w:rsid w:val="00DE663F"/>
    <w:rsid w:val="00DE749B"/>
    <w:rsid w:val="00DF293A"/>
    <w:rsid w:val="00DF39C6"/>
    <w:rsid w:val="00E04F47"/>
    <w:rsid w:val="00E10303"/>
    <w:rsid w:val="00E12446"/>
    <w:rsid w:val="00E13EB8"/>
    <w:rsid w:val="00E33385"/>
    <w:rsid w:val="00E3448F"/>
    <w:rsid w:val="00E35915"/>
    <w:rsid w:val="00E41A26"/>
    <w:rsid w:val="00E42554"/>
    <w:rsid w:val="00E452BD"/>
    <w:rsid w:val="00E52375"/>
    <w:rsid w:val="00E56977"/>
    <w:rsid w:val="00E57B4D"/>
    <w:rsid w:val="00E74792"/>
    <w:rsid w:val="00E835EE"/>
    <w:rsid w:val="00E849C9"/>
    <w:rsid w:val="00E86EA7"/>
    <w:rsid w:val="00E963F6"/>
    <w:rsid w:val="00EB2126"/>
    <w:rsid w:val="00EC4DB9"/>
    <w:rsid w:val="00ED0663"/>
    <w:rsid w:val="00EE5A8A"/>
    <w:rsid w:val="00F04995"/>
    <w:rsid w:val="00F06633"/>
    <w:rsid w:val="00F07C23"/>
    <w:rsid w:val="00F11CC4"/>
    <w:rsid w:val="00F15C3A"/>
    <w:rsid w:val="00F228C7"/>
    <w:rsid w:val="00F22CE1"/>
    <w:rsid w:val="00F233D9"/>
    <w:rsid w:val="00F25828"/>
    <w:rsid w:val="00F26547"/>
    <w:rsid w:val="00F2715C"/>
    <w:rsid w:val="00F31B57"/>
    <w:rsid w:val="00F352B0"/>
    <w:rsid w:val="00F37859"/>
    <w:rsid w:val="00F37D7C"/>
    <w:rsid w:val="00F47D2F"/>
    <w:rsid w:val="00F51FAE"/>
    <w:rsid w:val="00F53954"/>
    <w:rsid w:val="00F62790"/>
    <w:rsid w:val="00F770D0"/>
    <w:rsid w:val="00F839F1"/>
    <w:rsid w:val="00F87E32"/>
    <w:rsid w:val="00F9230E"/>
    <w:rsid w:val="00F956EB"/>
    <w:rsid w:val="00FA131E"/>
    <w:rsid w:val="00FA274D"/>
    <w:rsid w:val="00FA29AF"/>
    <w:rsid w:val="00FA4EED"/>
    <w:rsid w:val="00FB08DB"/>
    <w:rsid w:val="00FB240F"/>
    <w:rsid w:val="00FB6869"/>
    <w:rsid w:val="00FC219B"/>
    <w:rsid w:val="00FC30F5"/>
    <w:rsid w:val="00FC5C89"/>
    <w:rsid w:val="00FC604B"/>
    <w:rsid w:val="00FD2393"/>
    <w:rsid w:val="00FD2A01"/>
    <w:rsid w:val="00FE04DD"/>
    <w:rsid w:val="00FE0C08"/>
    <w:rsid w:val="00FE30C4"/>
    <w:rsid w:val="00FE7567"/>
    <w:rsid w:val="00FF1020"/>
    <w:rsid w:val="00FF37BD"/>
    <w:rsid w:val="00FF4206"/>
    <w:rsid w:val="00FF45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9B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5729BC"/>
    <w:pPr>
      <w:keepNext/>
      <w:spacing w:before="240" w:after="60"/>
      <w:outlineLvl w:val="1"/>
    </w:pPr>
    <w:rPr>
      <w:rFonts w:ascii="Arial" w:hAnsi="Arial"/>
      <w:b/>
      <w:i/>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729BC"/>
    <w:rPr>
      <w:rFonts w:ascii="Arial" w:eastAsia="Times New Roman" w:hAnsi="Arial" w:cs="Times New Roman"/>
      <w:b/>
      <w:i/>
      <w:sz w:val="24"/>
      <w:szCs w:val="20"/>
      <w:lang w:eastAsia="ru-RU"/>
    </w:rPr>
  </w:style>
  <w:style w:type="paragraph" w:styleId="a3">
    <w:name w:val="footer"/>
    <w:basedOn w:val="a"/>
    <w:link w:val="a4"/>
    <w:rsid w:val="005729BC"/>
    <w:pPr>
      <w:tabs>
        <w:tab w:val="center" w:pos="4677"/>
        <w:tab w:val="right" w:pos="9355"/>
      </w:tabs>
    </w:pPr>
  </w:style>
  <w:style w:type="character" w:customStyle="1" w:styleId="a4">
    <w:name w:val="Нижний колонтитул Знак"/>
    <w:basedOn w:val="a0"/>
    <w:link w:val="a3"/>
    <w:rsid w:val="005729BC"/>
    <w:rPr>
      <w:rFonts w:ascii="Times New Roman" w:eastAsia="Times New Roman" w:hAnsi="Times New Roman" w:cs="Times New Roman"/>
      <w:sz w:val="24"/>
      <w:szCs w:val="24"/>
      <w:lang w:eastAsia="ru-RU"/>
    </w:rPr>
  </w:style>
  <w:style w:type="character" w:styleId="a5">
    <w:name w:val="page number"/>
    <w:basedOn w:val="a0"/>
    <w:rsid w:val="005729BC"/>
  </w:style>
  <w:style w:type="paragraph" w:customStyle="1" w:styleId="ConsPlusNormal">
    <w:name w:val="ConsPlusNormal"/>
    <w:rsid w:val="005729B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ody Text"/>
    <w:basedOn w:val="a"/>
    <w:link w:val="a7"/>
    <w:rsid w:val="005729BC"/>
    <w:pPr>
      <w:spacing w:after="120"/>
    </w:pPr>
    <w:rPr>
      <w:sz w:val="28"/>
      <w:szCs w:val="20"/>
    </w:rPr>
  </w:style>
  <w:style w:type="character" w:customStyle="1" w:styleId="a7">
    <w:name w:val="Основной текст Знак"/>
    <w:basedOn w:val="a0"/>
    <w:link w:val="a6"/>
    <w:rsid w:val="005729BC"/>
    <w:rPr>
      <w:rFonts w:ascii="Times New Roman" w:eastAsia="Times New Roman" w:hAnsi="Times New Roman" w:cs="Times New Roman"/>
      <w:sz w:val="28"/>
      <w:szCs w:val="20"/>
      <w:lang w:eastAsia="ru-RU"/>
    </w:rPr>
  </w:style>
  <w:style w:type="paragraph" w:styleId="21">
    <w:name w:val="Body Text 2"/>
    <w:basedOn w:val="a"/>
    <w:link w:val="22"/>
    <w:rsid w:val="005729BC"/>
    <w:pPr>
      <w:ind w:right="-567"/>
    </w:pPr>
    <w:rPr>
      <w:sz w:val="28"/>
      <w:szCs w:val="20"/>
    </w:rPr>
  </w:style>
  <w:style w:type="character" w:customStyle="1" w:styleId="22">
    <w:name w:val="Основной текст 2 Знак"/>
    <w:basedOn w:val="a0"/>
    <w:link w:val="21"/>
    <w:rsid w:val="005729BC"/>
    <w:rPr>
      <w:rFonts w:ascii="Times New Roman" w:eastAsia="Times New Roman" w:hAnsi="Times New Roman" w:cs="Times New Roman"/>
      <w:sz w:val="28"/>
      <w:szCs w:val="20"/>
      <w:lang w:eastAsia="ru-RU"/>
    </w:rPr>
  </w:style>
  <w:style w:type="table" w:styleId="a8">
    <w:name w:val="Table Grid"/>
    <w:basedOn w:val="a1"/>
    <w:rsid w:val="005729B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
    <w:name w:val="Основной текст (17)_"/>
    <w:basedOn w:val="a0"/>
    <w:link w:val="170"/>
    <w:locked/>
    <w:rsid w:val="005729BC"/>
    <w:rPr>
      <w:b/>
      <w:bCs/>
      <w:spacing w:val="2"/>
      <w:sz w:val="18"/>
      <w:szCs w:val="18"/>
      <w:shd w:val="clear" w:color="auto" w:fill="FFFFFF"/>
    </w:rPr>
  </w:style>
  <w:style w:type="character" w:customStyle="1" w:styleId="171">
    <w:name w:val="Основной текст (17) + Не полужирный"/>
    <w:aliases w:val="Интервал 0 pt5"/>
    <w:basedOn w:val="17"/>
    <w:rsid w:val="005729BC"/>
    <w:rPr>
      <w:spacing w:val="0"/>
    </w:rPr>
  </w:style>
  <w:style w:type="paragraph" w:customStyle="1" w:styleId="170">
    <w:name w:val="Основной текст (17)"/>
    <w:basedOn w:val="a"/>
    <w:link w:val="17"/>
    <w:rsid w:val="005729BC"/>
    <w:pPr>
      <w:widowControl w:val="0"/>
      <w:shd w:val="clear" w:color="auto" w:fill="FFFFFF"/>
      <w:spacing w:after="180" w:line="240" w:lineRule="atLeast"/>
    </w:pPr>
    <w:rPr>
      <w:rFonts w:asciiTheme="minorHAnsi" w:eastAsiaTheme="minorHAnsi" w:hAnsiTheme="minorHAnsi" w:cstheme="minorBidi"/>
      <w:b/>
      <w:bCs/>
      <w:spacing w:val="2"/>
      <w:sz w:val="18"/>
      <w:szCs w:val="18"/>
      <w:lang w:eastAsia="en-US"/>
    </w:rPr>
  </w:style>
  <w:style w:type="paragraph" w:styleId="a9">
    <w:name w:val="List Paragraph"/>
    <w:basedOn w:val="a"/>
    <w:uiPriority w:val="34"/>
    <w:qFormat/>
    <w:rsid w:val="00F51FA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11</Pages>
  <Words>2584</Words>
  <Characters>14734</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 </cp:lastModifiedBy>
  <cp:revision>22</cp:revision>
  <cp:lastPrinted>2014-06-19T09:11:00Z</cp:lastPrinted>
  <dcterms:created xsi:type="dcterms:W3CDTF">2014-06-19T05:14:00Z</dcterms:created>
  <dcterms:modified xsi:type="dcterms:W3CDTF">2014-07-07T11:37:00Z</dcterms:modified>
</cp:coreProperties>
</file>