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85" w:rsidRDefault="00BB3B85" w:rsidP="00BB3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Утверждено </w:t>
      </w:r>
    </w:p>
    <w:p w:rsidR="00BB3B85" w:rsidRDefault="00BB3B85" w:rsidP="00BB3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BB3B85" w:rsidRDefault="00BB3B85" w:rsidP="00BB3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8C1B11">
        <w:rPr>
          <w:rFonts w:ascii="Times New Roman" w:hAnsi="Times New Roman" w:cs="Times New Roman"/>
          <w:sz w:val="24"/>
          <w:szCs w:val="24"/>
        </w:rPr>
        <w:t>«Хозьминское»</w:t>
      </w:r>
    </w:p>
    <w:p w:rsidR="00BB3B85" w:rsidRDefault="00BB3B85" w:rsidP="00BB3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0EC">
        <w:rPr>
          <w:rFonts w:ascii="Times New Roman" w:hAnsi="Times New Roman" w:cs="Times New Roman"/>
          <w:sz w:val="24"/>
          <w:szCs w:val="24"/>
        </w:rPr>
        <w:t xml:space="preserve">от </w:t>
      </w:r>
      <w:r w:rsidR="007B00EC">
        <w:rPr>
          <w:rFonts w:ascii="Times New Roman" w:hAnsi="Times New Roman" w:cs="Times New Roman"/>
          <w:sz w:val="24"/>
          <w:szCs w:val="24"/>
        </w:rPr>
        <w:t>23</w:t>
      </w:r>
      <w:r w:rsidR="008C1B11" w:rsidRPr="007B00EC">
        <w:rPr>
          <w:rFonts w:ascii="Times New Roman" w:hAnsi="Times New Roman" w:cs="Times New Roman"/>
          <w:sz w:val="24"/>
          <w:szCs w:val="24"/>
        </w:rPr>
        <w:t>.</w:t>
      </w:r>
      <w:r w:rsidR="007B00EC">
        <w:rPr>
          <w:rFonts w:ascii="Times New Roman" w:hAnsi="Times New Roman" w:cs="Times New Roman"/>
          <w:sz w:val="24"/>
          <w:szCs w:val="24"/>
        </w:rPr>
        <w:t xml:space="preserve"> </w:t>
      </w:r>
      <w:r w:rsidR="008C1B11" w:rsidRPr="007B00EC">
        <w:rPr>
          <w:rFonts w:ascii="Times New Roman" w:hAnsi="Times New Roman" w:cs="Times New Roman"/>
          <w:sz w:val="24"/>
          <w:szCs w:val="24"/>
        </w:rPr>
        <w:t>0</w:t>
      </w:r>
      <w:r w:rsidR="007B00EC">
        <w:rPr>
          <w:rFonts w:ascii="Times New Roman" w:hAnsi="Times New Roman" w:cs="Times New Roman"/>
          <w:sz w:val="24"/>
          <w:szCs w:val="24"/>
        </w:rPr>
        <w:t>3</w:t>
      </w:r>
      <w:r w:rsidR="008C1B11" w:rsidRPr="007B00EC">
        <w:rPr>
          <w:rFonts w:ascii="Times New Roman" w:hAnsi="Times New Roman" w:cs="Times New Roman"/>
          <w:sz w:val="24"/>
          <w:szCs w:val="24"/>
        </w:rPr>
        <w:t>.</w:t>
      </w:r>
      <w:r w:rsidR="007B00EC">
        <w:rPr>
          <w:rFonts w:ascii="Times New Roman" w:hAnsi="Times New Roman" w:cs="Times New Roman"/>
          <w:sz w:val="24"/>
          <w:szCs w:val="24"/>
        </w:rPr>
        <w:t xml:space="preserve"> </w:t>
      </w:r>
      <w:r w:rsidR="008C1B11" w:rsidRPr="007B00EC">
        <w:rPr>
          <w:rFonts w:ascii="Times New Roman" w:hAnsi="Times New Roman" w:cs="Times New Roman"/>
          <w:sz w:val="24"/>
          <w:szCs w:val="24"/>
        </w:rPr>
        <w:t>2020</w:t>
      </w:r>
      <w:r w:rsidR="007B00E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B00EC">
        <w:rPr>
          <w:rFonts w:ascii="Times New Roman" w:hAnsi="Times New Roman" w:cs="Times New Roman"/>
          <w:sz w:val="24"/>
          <w:szCs w:val="24"/>
        </w:rPr>
        <w:t xml:space="preserve">№ </w:t>
      </w:r>
      <w:r w:rsidR="007B00EC">
        <w:rPr>
          <w:rFonts w:ascii="Times New Roman" w:hAnsi="Times New Roman" w:cs="Times New Roman"/>
          <w:sz w:val="24"/>
          <w:szCs w:val="24"/>
        </w:rPr>
        <w:t>6</w:t>
      </w:r>
    </w:p>
    <w:p w:rsidR="00BB3B85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85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85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85" w:rsidRPr="00926EE1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E1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ПЕРЕЧНЯ НАЛОГОВЫХ РАСХОДОВ </w:t>
      </w:r>
      <w:r w:rsidR="00926E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926EE1">
        <w:rPr>
          <w:rFonts w:ascii="Times New Roman" w:hAnsi="Times New Roman" w:cs="Times New Roman"/>
          <w:b/>
          <w:sz w:val="24"/>
          <w:szCs w:val="24"/>
        </w:rPr>
        <w:t>И ОСУЩЕСТВЛЕНИЯ ОЦЕНКИ НАЛОГОВЫХ РАСХОДОВ</w:t>
      </w:r>
    </w:p>
    <w:p w:rsidR="00BB3B85" w:rsidRPr="00926EE1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E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8C1B11" w:rsidRPr="00926EE1">
        <w:rPr>
          <w:rFonts w:ascii="Times New Roman" w:hAnsi="Times New Roman" w:cs="Times New Roman"/>
          <w:b/>
          <w:sz w:val="24"/>
          <w:szCs w:val="24"/>
        </w:rPr>
        <w:t>«ХОЗЬМИНСКОЕ»</w:t>
      </w:r>
    </w:p>
    <w:p w:rsidR="00BB3B85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85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85" w:rsidRDefault="00BB3B85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896" w:rsidRPr="00C22CDC" w:rsidRDefault="00397896" w:rsidP="00397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97896" w:rsidRDefault="00397896" w:rsidP="009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A9" w:rsidRPr="00775E92" w:rsidRDefault="00397896" w:rsidP="009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7B0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782" w:rsidRPr="00962EA9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</w:t>
      </w:r>
      <w:r w:rsidR="00611782" w:rsidRPr="00775E92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="00611782" w:rsidRPr="00775E92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="00611782" w:rsidRPr="00775E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общими </w:t>
      </w:r>
      <w:hyperlink r:id="rId9" w:history="1">
        <w:r w:rsidR="00611782" w:rsidRPr="00775E92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611782" w:rsidRPr="00775E92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 (далее - общие требования)</w:t>
      </w:r>
      <w:r w:rsidR="00962EA9" w:rsidRPr="00775E92">
        <w:rPr>
          <w:rFonts w:ascii="Times New Roman" w:hAnsi="Times New Roman" w:cs="Times New Roman"/>
          <w:sz w:val="24"/>
          <w:szCs w:val="24"/>
        </w:rPr>
        <w:t xml:space="preserve"> устанавливает механизм формирования перечня налоговых расходов муниципального образования  </w:t>
      </w:r>
      <w:r w:rsidR="008C1B11">
        <w:rPr>
          <w:rFonts w:ascii="Times New Roman" w:hAnsi="Times New Roman" w:cs="Times New Roman"/>
          <w:sz w:val="24"/>
          <w:szCs w:val="24"/>
        </w:rPr>
        <w:t>«Хозьминское»</w:t>
      </w:r>
      <w:r w:rsidR="00962EA9" w:rsidRPr="00775E92">
        <w:rPr>
          <w:rFonts w:ascii="Times New Roman" w:hAnsi="Times New Roman" w:cs="Times New Roman"/>
          <w:sz w:val="24"/>
          <w:szCs w:val="24"/>
        </w:rPr>
        <w:t xml:space="preserve"> (далее соответственно - налоговые расходы, перечень налоговых расходов), правила формирования информации о нормативных</w:t>
      </w:r>
      <w:proofErr w:type="gramEnd"/>
      <w:r w:rsidR="00962EA9" w:rsidRPr="00775E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2EA9" w:rsidRPr="00775E92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2EA9" w:rsidRPr="00775E92">
        <w:rPr>
          <w:rFonts w:ascii="Times New Roman" w:hAnsi="Times New Roman" w:cs="Times New Roman"/>
          <w:sz w:val="24"/>
          <w:szCs w:val="24"/>
        </w:rPr>
        <w:t>и фискальных характеристиках налоговых расходов, порядок осуществления оценки налоговых расходов и обобщения результатов оценки эффективности налоговых расходов.</w:t>
      </w:r>
      <w:proofErr w:type="gramEnd"/>
    </w:p>
    <w:p w:rsidR="00397896" w:rsidRPr="00775E92" w:rsidRDefault="00397896" w:rsidP="0039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92">
        <w:rPr>
          <w:rFonts w:ascii="Times New Roman" w:hAnsi="Times New Roman" w:cs="Times New Roman"/>
          <w:sz w:val="24"/>
          <w:szCs w:val="24"/>
        </w:rPr>
        <w:t xml:space="preserve"> 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Pr="00775E92">
        <w:rPr>
          <w:rFonts w:ascii="Times New Roman" w:hAnsi="Times New Roman" w:cs="Times New Roman"/>
          <w:sz w:val="24"/>
          <w:szCs w:val="24"/>
        </w:rPr>
        <w:t>2.</w:t>
      </w:r>
      <w:r w:rsidR="007B00EC">
        <w:rPr>
          <w:rFonts w:ascii="Times New Roman" w:hAnsi="Times New Roman" w:cs="Times New Roman"/>
          <w:sz w:val="24"/>
          <w:szCs w:val="24"/>
        </w:rPr>
        <w:t xml:space="preserve"> </w:t>
      </w:r>
      <w:r w:rsidRPr="00775E92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используются в значениях, предусмотренных Бюджетным </w:t>
      </w:r>
      <w:hyperlink r:id="rId10" w:history="1">
        <w:r w:rsidRPr="00775E9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75E92">
        <w:rPr>
          <w:rFonts w:ascii="Times New Roman" w:hAnsi="Times New Roman" w:cs="Times New Roman"/>
          <w:sz w:val="24"/>
          <w:szCs w:val="24"/>
        </w:rPr>
        <w:t xml:space="preserve"> Российской Федерации и общими </w:t>
      </w:r>
      <w:hyperlink r:id="rId11" w:history="1">
        <w:r w:rsidRPr="00775E92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775E92">
        <w:rPr>
          <w:rFonts w:ascii="Times New Roman" w:hAnsi="Times New Roman" w:cs="Times New Roman"/>
          <w:sz w:val="24"/>
          <w:szCs w:val="24"/>
        </w:rPr>
        <w:t>.</w:t>
      </w:r>
    </w:p>
    <w:p w:rsidR="00397896" w:rsidRPr="00397896" w:rsidRDefault="00397896" w:rsidP="0039789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92">
        <w:rPr>
          <w:rFonts w:ascii="Times New Roman" w:hAnsi="Times New Roman" w:cs="Times New Roman"/>
          <w:sz w:val="24"/>
          <w:szCs w:val="24"/>
        </w:rPr>
        <w:t xml:space="preserve">  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Pr="00775E92">
        <w:rPr>
          <w:rFonts w:ascii="Times New Roman" w:hAnsi="Times New Roman" w:cs="Times New Roman"/>
          <w:sz w:val="24"/>
          <w:szCs w:val="24"/>
        </w:rPr>
        <w:t xml:space="preserve">3. В целях настоящего Порядка под паспортом налогового расхода муниципального образования понимается документ, содержащий сведения о нормативных, фискальных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5E92">
        <w:rPr>
          <w:rFonts w:ascii="Times New Roman" w:hAnsi="Times New Roman" w:cs="Times New Roman"/>
          <w:sz w:val="24"/>
          <w:szCs w:val="24"/>
        </w:rPr>
        <w:t>и</w:t>
      </w:r>
      <w:r w:rsidRPr="00397896">
        <w:rPr>
          <w:rFonts w:ascii="Times New Roman" w:hAnsi="Times New Roman" w:cs="Times New Roman"/>
          <w:sz w:val="24"/>
          <w:szCs w:val="24"/>
        </w:rPr>
        <w:t xml:space="preserve"> целевых характеристиках налогового расхода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B11">
        <w:rPr>
          <w:rFonts w:ascii="Times New Roman" w:hAnsi="Times New Roman" w:cs="Times New Roman"/>
          <w:sz w:val="24"/>
          <w:szCs w:val="24"/>
        </w:rPr>
        <w:t>«Хозьминское»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896">
        <w:rPr>
          <w:rFonts w:ascii="Times New Roman" w:hAnsi="Times New Roman" w:cs="Times New Roman"/>
          <w:sz w:val="24"/>
          <w:szCs w:val="24"/>
        </w:rPr>
        <w:t xml:space="preserve">составляемый администраций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8C1B11">
        <w:rPr>
          <w:rFonts w:ascii="Times New Roman" w:hAnsi="Times New Roman" w:cs="Times New Roman"/>
          <w:sz w:val="24"/>
          <w:szCs w:val="24"/>
        </w:rPr>
        <w:t xml:space="preserve">«Хозьминское» </w:t>
      </w:r>
      <w:r>
        <w:rPr>
          <w:rFonts w:ascii="Times New Roman" w:hAnsi="Times New Roman" w:cs="Times New Roman"/>
          <w:sz w:val="24"/>
          <w:szCs w:val="24"/>
        </w:rPr>
        <w:t xml:space="preserve">Вельского </w:t>
      </w:r>
      <w:r w:rsidRPr="00397896">
        <w:rPr>
          <w:rFonts w:ascii="Times New Roman" w:hAnsi="Times New Roman" w:cs="Times New Roman"/>
          <w:sz w:val="24"/>
          <w:szCs w:val="24"/>
        </w:rPr>
        <w:t>муниципального района (далее — Администрация)</w:t>
      </w:r>
      <w:r>
        <w:rPr>
          <w:rFonts w:ascii="Times New Roman" w:hAnsi="Times New Roman" w:cs="Times New Roman"/>
          <w:sz w:val="24"/>
          <w:szCs w:val="24"/>
        </w:rPr>
        <w:t>, которая является куратором налогового расхода.</w:t>
      </w:r>
    </w:p>
    <w:p w:rsidR="00950F36" w:rsidRPr="00397896" w:rsidRDefault="00397896" w:rsidP="00950F36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00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F36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оценки налоговых расходов муниципального образования Администрация:</w:t>
      </w:r>
    </w:p>
    <w:p w:rsidR="00950F36" w:rsidRPr="00397896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F36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формирует перечень налоговых расходов муниципального образования на очередной финансовый год и плановый период (далее — перечень налоговых расходов) по форме согласно </w:t>
      </w:r>
      <w:hyperlink r:id="rId12" w:anchor="sub_1100" w:history="1">
        <w:r w:rsidR="00950F36" w:rsidRPr="00397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="00950F36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90330E" w:rsidRPr="00397896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формирует паспорта налоговых расходов муниципального образования по форме согласно </w:t>
      </w:r>
      <w:hyperlink r:id="rId13" w:anchor="sub_1200" w:history="1">
        <w:r w:rsidR="0090330E" w:rsidRPr="00397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и в сроки, установленные </w:t>
      </w:r>
      <w:hyperlink r:id="rId14" w:anchor="sub_1034" w:history="1">
        <w:r w:rsidR="0090330E" w:rsidRPr="00397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3.4</w:t>
        </w:r>
      </w:hyperlink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0330E" w:rsidRPr="00397896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обеспечивает сбор и формирование информации о нормативных, целевых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фискальных характеристиках налоговых расходов муниципального образования, необходимой для проведения их оценки;</w:t>
      </w:r>
    </w:p>
    <w:p w:rsidR="00962EA9" w:rsidRDefault="0090330E" w:rsidP="00962EA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оценку эффективности налоговых расходов муниципального образования.</w:t>
      </w:r>
      <w:r w:rsidR="00962EA9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0EC" w:rsidRPr="00397896" w:rsidRDefault="007B00EC" w:rsidP="00962EA9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0E" w:rsidRPr="00C22CDC" w:rsidRDefault="0090330E" w:rsidP="00611782">
      <w:pPr>
        <w:numPr>
          <w:ilvl w:val="0"/>
          <w:numId w:val="1"/>
        </w:numPr>
        <w:shd w:val="clear" w:color="auto" w:fill="F9F9F9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формирования перечня налоговых расходов</w:t>
      </w:r>
      <w:r w:rsidRPr="00C2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образования</w:t>
      </w:r>
    </w:p>
    <w:p w:rsidR="0090330E" w:rsidRPr="00611782" w:rsidRDefault="0090330E" w:rsidP="00611782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61178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453FDA" w:rsidRPr="00453FDA" w:rsidRDefault="007B00EC" w:rsidP="00453FDA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налоговых расходов муниципального образования формируется Администрацией до </w:t>
      </w:r>
      <w:r w:rsidR="0090330E" w:rsidRPr="000918B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в соответствии </w:t>
      </w:r>
      <w:r w:rsidR="00453FDA"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</w:t>
      </w:r>
      <w:r w:rsidR="00453FDA" w:rsidRPr="00ED3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453FDA" w:rsidRP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относящимся к муниципальным программам муниципального образования, на основании данных о фискальных характеристиках налоговых расходов.</w:t>
      </w:r>
      <w:proofErr w:type="gramEnd"/>
    </w:p>
    <w:p w:rsidR="0090330E" w:rsidRPr="00397896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налоговых расходов утверждается </w:t>
      </w:r>
      <w:r w:rsidR="0090330E" w:rsidRPr="00091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м</w:t>
      </w:r>
      <w:r w:rsidR="00611782" w:rsidRPr="000918B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формирования проекта решения о бюджете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на плановый период) и до 15 июля текущего финансового года (в случае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налоговое законодательство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нормативно-правовые акты муниципального образования в части предоставления налоговых льгот).</w:t>
      </w:r>
      <w:proofErr w:type="gramEnd"/>
    </w:p>
    <w:p w:rsidR="00453FDA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налоговых расходов утверждается постановлением Администрации </w:t>
      </w:r>
    </w:p>
    <w:p w:rsidR="0090330E" w:rsidRPr="00397896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внесения в текущем финансовом году изменения полномочий, в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0330E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которыми возникает необходимость внесения изменений в перечень налоговых расходов, Перечень налоговых расходов подлежит уточнению.</w:t>
      </w:r>
    </w:p>
    <w:p w:rsidR="00611782" w:rsidRDefault="00611782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EC" w:rsidRPr="00397896" w:rsidRDefault="007B00EC" w:rsidP="0090330E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82" w:rsidRDefault="00611782" w:rsidP="00611782">
      <w:pPr>
        <w:numPr>
          <w:ilvl w:val="0"/>
          <w:numId w:val="1"/>
        </w:numPr>
        <w:shd w:val="clear" w:color="auto" w:fill="F9F9F9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формирования информации о налоговых расходах</w:t>
      </w:r>
      <w:r w:rsidRPr="0039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</w:p>
    <w:p w:rsidR="007B00EC" w:rsidRPr="00397896" w:rsidRDefault="007B00EC" w:rsidP="007B00EC">
      <w:pPr>
        <w:shd w:val="clear" w:color="auto" w:fill="F9F9F9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782" w:rsidRPr="007B00EC" w:rsidRDefault="00611782" w:rsidP="007B00EC">
      <w:pPr>
        <w:pStyle w:val="aa"/>
        <w:jc w:val="both"/>
        <w:rPr>
          <w:rFonts w:ascii="Times New Roman" w:hAnsi="Times New Roman" w:cs="Times New Roman"/>
          <w:lang w:eastAsia="ru-RU"/>
        </w:rPr>
      </w:pPr>
      <w:r w:rsidRPr="00397896">
        <w:rPr>
          <w:rFonts w:ascii="Helvetica" w:hAnsi="Helvetica" w:cs="Helvetica"/>
          <w:sz w:val="21"/>
          <w:szCs w:val="21"/>
          <w:lang w:eastAsia="ru-RU"/>
        </w:rPr>
        <w:t> </w:t>
      </w:r>
      <w:r w:rsidR="007B00EC">
        <w:rPr>
          <w:rFonts w:ascii="Helvetica" w:hAnsi="Helvetica" w:cs="Helvetica"/>
          <w:sz w:val="21"/>
          <w:szCs w:val="21"/>
          <w:lang w:eastAsia="ru-RU"/>
        </w:rPr>
        <w:tab/>
      </w:r>
      <w:r w:rsidR="00453FDA" w:rsidRPr="007B00EC">
        <w:rPr>
          <w:rFonts w:ascii="Times New Roman" w:hAnsi="Times New Roman" w:cs="Times New Roman"/>
          <w:sz w:val="24"/>
          <w:lang w:eastAsia="ru-RU"/>
        </w:rPr>
        <w:t>9</w:t>
      </w:r>
      <w:r w:rsidRPr="007B00EC">
        <w:rPr>
          <w:rFonts w:ascii="Times New Roman" w:hAnsi="Times New Roman" w:cs="Times New Roman"/>
          <w:sz w:val="24"/>
          <w:lang w:eastAsia="ru-RU"/>
        </w:rPr>
        <w:t>. Администрация ежегодно осуществляет учет информации о налоговых расходах муниципального образования.</w:t>
      </w:r>
    </w:p>
    <w:p w:rsidR="00611782" w:rsidRPr="00397896" w:rsidRDefault="007B00EC" w:rsidP="0061178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информации о налоговых расходах осуществляется в электронном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формате электронной таблицы) в разрезе показателей, включенных в паспорт налогового расхода муниципального образования (далее — паспорт налогового расхода).</w:t>
      </w:r>
    </w:p>
    <w:p w:rsidR="00611782" w:rsidRPr="00397896" w:rsidRDefault="007B00EC" w:rsidP="0061178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налогового расхода в электронном виде формируется до 15 мая текущего финансового года. При необходимости, в том числе с учетом пункта </w:t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1782"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указанная информация может быть уточнена до 1 августа текущего финансового год</w:t>
      </w:r>
      <w:r w:rsidR="00453F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0330E" w:rsidRDefault="0090330E" w:rsidP="00453FD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EC" w:rsidRPr="00397896" w:rsidRDefault="007B00EC" w:rsidP="00453FD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0E" w:rsidRDefault="00453FDA" w:rsidP="00453FD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C1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1782" w:rsidRPr="00453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оценки налоговых расходов</w:t>
      </w:r>
    </w:p>
    <w:p w:rsidR="007B00EC" w:rsidRPr="00453FDA" w:rsidRDefault="007B00EC" w:rsidP="00453FDA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30E" w:rsidRPr="007B00EC" w:rsidRDefault="007B00EC" w:rsidP="007B00EC">
      <w:pPr>
        <w:pStyle w:val="aa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tab/>
      </w:r>
      <w:r w:rsidR="00453FDA" w:rsidRPr="007B00EC">
        <w:rPr>
          <w:rFonts w:ascii="Times New Roman" w:hAnsi="Times New Roman" w:cs="Times New Roman"/>
          <w:sz w:val="24"/>
        </w:rPr>
        <w:t xml:space="preserve"> </w:t>
      </w:r>
      <w:r w:rsidR="00611782" w:rsidRPr="007B00EC">
        <w:rPr>
          <w:rFonts w:ascii="Times New Roman" w:hAnsi="Times New Roman" w:cs="Times New Roman"/>
          <w:sz w:val="24"/>
        </w:rPr>
        <w:t>1</w:t>
      </w:r>
      <w:r w:rsidR="00453FDA" w:rsidRPr="007B00EC">
        <w:rPr>
          <w:rFonts w:ascii="Times New Roman" w:hAnsi="Times New Roman" w:cs="Times New Roman"/>
          <w:sz w:val="24"/>
        </w:rPr>
        <w:t>2</w:t>
      </w:r>
      <w:r w:rsidR="00611782" w:rsidRPr="007B00EC">
        <w:rPr>
          <w:rFonts w:ascii="Times New Roman" w:hAnsi="Times New Roman" w:cs="Times New Roman"/>
          <w:sz w:val="24"/>
        </w:rPr>
        <w:t xml:space="preserve">. В целях оценки налоговых расходов ежегодно формируется информация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611782" w:rsidRPr="007B00EC">
        <w:rPr>
          <w:rFonts w:ascii="Times New Roman" w:hAnsi="Times New Roman" w:cs="Times New Roman"/>
          <w:sz w:val="24"/>
        </w:rPr>
        <w:t>о нормативных, целевых и фискальных характеристиках налоговых расходов.</w:t>
      </w:r>
    </w:p>
    <w:p w:rsidR="00611782" w:rsidRPr="00397896" w:rsidRDefault="0090330E" w:rsidP="0061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00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3FDA">
        <w:rPr>
          <w:rFonts w:ascii="Times New Roman" w:hAnsi="Times New Roman" w:cs="Times New Roman"/>
          <w:sz w:val="24"/>
          <w:szCs w:val="24"/>
        </w:rPr>
        <w:t>13</w:t>
      </w:r>
      <w:r w:rsidR="00611782" w:rsidRPr="00397896">
        <w:rPr>
          <w:rFonts w:ascii="Times New Roman" w:hAnsi="Times New Roman" w:cs="Times New Roman"/>
          <w:sz w:val="24"/>
          <w:szCs w:val="24"/>
        </w:rPr>
        <w:t>. В целях проведения оценки эффективности налоговых расходов Администрация ежегодно:</w:t>
      </w:r>
    </w:p>
    <w:p w:rsidR="00611782" w:rsidRPr="00397896" w:rsidRDefault="007B00EC" w:rsidP="00611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FDA">
        <w:rPr>
          <w:rFonts w:ascii="Times New Roman" w:hAnsi="Times New Roman" w:cs="Times New Roman"/>
          <w:sz w:val="24"/>
          <w:szCs w:val="24"/>
        </w:rPr>
        <w:t>1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) до 1 февраля направляет в Управление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по Архангельской области и Ненецкому автономному округу сведения о категориях </w:t>
      </w:r>
      <w:proofErr w:type="gramStart"/>
      <w:r w:rsidR="00611782" w:rsidRPr="00397896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="00611782" w:rsidRPr="00397896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решения Совета депутатов, в том числе действовавших в отчетном году и в году, предшествующем отчетному году, и иной информации, предусмотренной приложением к общим требованиям.</w:t>
      </w:r>
    </w:p>
    <w:p w:rsidR="00004663" w:rsidRPr="00397896" w:rsidRDefault="007B00EC" w:rsidP="0045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3FDA">
        <w:rPr>
          <w:rFonts w:ascii="Times New Roman" w:hAnsi="Times New Roman" w:cs="Times New Roman"/>
          <w:sz w:val="24"/>
          <w:szCs w:val="24"/>
        </w:rPr>
        <w:t>2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) в течение </w:t>
      </w:r>
      <w:r w:rsidR="00004663" w:rsidRPr="00397896">
        <w:rPr>
          <w:rFonts w:ascii="Times New Roman" w:hAnsi="Times New Roman" w:cs="Times New Roman"/>
          <w:sz w:val="24"/>
          <w:szCs w:val="24"/>
        </w:rPr>
        <w:t>десяти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информации от Управления Федеральной налоговой службы по Архангельской области и Ненецкому автономному округу</w:t>
      </w:r>
      <w:r w:rsidR="00004663" w:rsidRPr="00397896">
        <w:rPr>
          <w:rFonts w:ascii="Times New Roman" w:hAnsi="Times New Roman" w:cs="Times New Roman"/>
          <w:sz w:val="24"/>
          <w:szCs w:val="24"/>
        </w:rPr>
        <w:t>:</w:t>
      </w:r>
    </w:p>
    <w:p w:rsidR="00611782" w:rsidRPr="00397896" w:rsidRDefault="00611782" w:rsidP="0000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896">
        <w:rPr>
          <w:rFonts w:ascii="Times New Roman" w:hAnsi="Times New Roman" w:cs="Times New Roman"/>
          <w:sz w:val="24"/>
          <w:szCs w:val="24"/>
        </w:rPr>
        <w:t xml:space="preserve"> </w:t>
      </w:r>
      <w:r w:rsidR="007B00EC">
        <w:rPr>
          <w:rFonts w:ascii="Times New Roman" w:hAnsi="Times New Roman" w:cs="Times New Roman"/>
          <w:sz w:val="24"/>
          <w:szCs w:val="24"/>
        </w:rPr>
        <w:t xml:space="preserve">- </w:t>
      </w:r>
      <w:r w:rsidRPr="00397896">
        <w:rPr>
          <w:rFonts w:ascii="Times New Roman" w:hAnsi="Times New Roman" w:cs="Times New Roman"/>
          <w:sz w:val="24"/>
          <w:szCs w:val="24"/>
        </w:rPr>
        <w:t>о количестве плательщиков, воспользовавшихся налоговыми льготами;</w:t>
      </w:r>
    </w:p>
    <w:p w:rsidR="00611782" w:rsidRPr="00397896" w:rsidRDefault="007B00EC" w:rsidP="0000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о суммах выпадающих доходов бюджета </w:t>
      </w:r>
      <w:r w:rsidR="00453F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расходу;</w:t>
      </w:r>
    </w:p>
    <w:p w:rsidR="00004663" w:rsidRPr="00397896" w:rsidRDefault="00453FDA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00EC">
        <w:rPr>
          <w:rFonts w:ascii="Times New Roman" w:hAnsi="Times New Roman" w:cs="Times New Roman"/>
          <w:sz w:val="24"/>
          <w:szCs w:val="24"/>
        </w:rPr>
        <w:t xml:space="preserve">- 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об объемах налогов, задекларированных для уплаты плательщиками в бюджет </w:t>
      </w:r>
      <w:r w:rsidR="00944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11782" w:rsidRPr="00397896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 в отношении стимулирующих налоговых расходов.</w:t>
      </w:r>
    </w:p>
    <w:p w:rsidR="00611782" w:rsidRPr="00397896" w:rsidRDefault="00004663" w:rsidP="0094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896">
        <w:rPr>
          <w:rFonts w:ascii="Times New Roman" w:hAnsi="Times New Roman" w:cs="Times New Roman"/>
          <w:sz w:val="24"/>
          <w:szCs w:val="24"/>
        </w:rPr>
        <w:t xml:space="preserve">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Pr="00397896">
        <w:rPr>
          <w:rFonts w:ascii="Times New Roman" w:hAnsi="Times New Roman" w:cs="Times New Roman"/>
          <w:sz w:val="24"/>
          <w:szCs w:val="24"/>
        </w:rPr>
        <w:t xml:space="preserve">Администрация формирует </w:t>
      </w:r>
      <w:hyperlink r:id="rId15" w:history="1">
        <w:r w:rsidRPr="00397896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Pr="00397896">
        <w:rPr>
          <w:rFonts w:ascii="Times New Roman" w:hAnsi="Times New Roman" w:cs="Times New Roman"/>
          <w:sz w:val="24"/>
          <w:szCs w:val="24"/>
        </w:rPr>
        <w:t xml:space="preserve"> налоговых расходов по форме согласно приложению N 2 к настоящему Порядку.</w:t>
      </w:r>
    </w:p>
    <w:p w:rsidR="00004663" w:rsidRDefault="000F4E66" w:rsidP="0094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004663" w:rsidRPr="00397896">
        <w:rPr>
          <w:rFonts w:ascii="Times New Roman" w:hAnsi="Times New Roman" w:cs="Times New Roman"/>
          <w:sz w:val="24"/>
          <w:szCs w:val="24"/>
        </w:rPr>
        <w:t xml:space="preserve">14. Оценка эффективности налоговых расходов осуществляется Администрацией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4663" w:rsidRPr="00397896">
        <w:rPr>
          <w:rFonts w:ascii="Times New Roman" w:hAnsi="Times New Roman" w:cs="Times New Roman"/>
          <w:sz w:val="24"/>
          <w:szCs w:val="24"/>
        </w:rPr>
        <w:t>в соответствии с настоящим Порядком с соблюдением общих требований и включает</w:t>
      </w:r>
      <w:r w:rsidR="00004663">
        <w:rPr>
          <w:rFonts w:ascii="Times New Roman" w:hAnsi="Times New Roman" w:cs="Times New Roman"/>
          <w:sz w:val="24"/>
          <w:szCs w:val="24"/>
        </w:rPr>
        <w:t>:</w:t>
      </w:r>
    </w:p>
    <w:p w:rsidR="00004663" w:rsidRDefault="007B00EC" w:rsidP="0000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663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004663" w:rsidRDefault="007B00EC" w:rsidP="00004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663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</w:p>
    <w:p w:rsidR="00004663" w:rsidRPr="00004663" w:rsidRDefault="000F4E66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1B11">
        <w:rPr>
          <w:rFonts w:ascii="Times New Roman" w:hAnsi="Times New Roman" w:cs="Times New Roman"/>
          <w:sz w:val="24"/>
          <w:szCs w:val="24"/>
        </w:rPr>
        <w:t xml:space="preserve">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004663" w:rsidRPr="00004663">
        <w:rPr>
          <w:rFonts w:ascii="Times New Roman" w:hAnsi="Times New Roman" w:cs="Times New Roman"/>
          <w:sz w:val="24"/>
          <w:szCs w:val="24"/>
        </w:rPr>
        <w:t>15. Критериями целесообразности налоговых расходов являются:</w:t>
      </w:r>
    </w:p>
    <w:p w:rsidR="00004663" w:rsidRDefault="007B00EC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663" w:rsidRPr="00944D09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</w:t>
      </w:r>
      <w:r w:rsidR="00944D09" w:rsidRPr="00944D09">
        <w:rPr>
          <w:rFonts w:ascii="Times New Roman" w:hAnsi="Times New Roman" w:cs="Times New Roman"/>
          <w:sz w:val="24"/>
          <w:szCs w:val="24"/>
        </w:rPr>
        <w:t>муниципальных</w:t>
      </w:r>
      <w:r w:rsidR="00004663" w:rsidRPr="00944D0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944D09" w:rsidRPr="00944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4663" w:rsidRPr="00944D09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944D09" w:rsidRPr="00944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4663" w:rsidRPr="00944D09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944D09" w:rsidRPr="00944D09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004663" w:rsidRPr="00944D09">
        <w:rPr>
          <w:rFonts w:ascii="Times New Roman" w:hAnsi="Times New Roman" w:cs="Times New Roman"/>
          <w:sz w:val="24"/>
          <w:szCs w:val="24"/>
        </w:rPr>
        <w:t>;</w:t>
      </w:r>
    </w:p>
    <w:p w:rsidR="00004663" w:rsidRPr="00004663" w:rsidRDefault="007B00EC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4663" w:rsidRPr="0000466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004663" w:rsidRPr="00004663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="00004663" w:rsidRPr="00004663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налоговых льгот, которые характеризуются соотношением численности плательщиков, воспользовавшихся правом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4663" w:rsidRPr="00004663">
        <w:rPr>
          <w:rFonts w:ascii="Times New Roman" w:hAnsi="Times New Roman" w:cs="Times New Roman"/>
          <w:sz w:val="24"/>
          <w:szCs w:val="24"/>
        </w:rPr>
        <w:t>на налоговые льготы, и общей численности плательщиков за пятилетний период.</w:t>
      </w:r>
    </w:p>
    <w:p w:rsidR="00004663" w:rsidRPr="00004663" w:rsidRDefault="00004663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Pr="00004663">
        <w:rPr>
          <w:rFonts w:ascii="Times New Roman" w:hAnsi="Times New Roman" w:cs="Times New Roman"/>
          <w:sz w:val="24"/>
          <w:szCs w:val="24"/>
        </w:rPr>
        <w:t xml:space="preserve">Под общей численностью плательщиков понимается количество плательщиков, потенциально имеющих право на получение конкретной налоговой льготы. Общая численность определяется на основании информации налоговых органов, статистических данных, информации, находящейся в распоряжении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4663">
        <w:rPr>
          <w:rFonts w:ascii="Times New Roman" w:hAnsi="Times New Roman" w:cs="Times New Roman"/>
          <w:sz w:val="24"/>
          <w:szCs w:val="24"/>
        </w:rPr>
        <w:t>, и иных сведений.</w:t>
      </w:r>
    </w:p>
    <w:p w:rsidR="00004663" w:rsidRPr="00004663" w:rsidRDefault="00004663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663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04663">
        <w:rPr>
          <w:rFonts w:ascii="Times New Roman" w:hAnsi="Times New Roman" w:cs="Times New Roman"/>
          <w:sz w:val="24"/>
          <w:szCs w:val="24"/>
        </w:rPr>
        <w:t xml:space="preserve"> могут быть установлены иные критерии целесообразности предоставления налоговых льгот для плательщиков.</w:t>
      </w:r>
    </w:p>
    <w:p w:rsidR="00004663" w:rsidRPr="00004663" w:rsidRDefault="00004663" w:rsidP="0000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Pr="00004663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хотя бы одному из критериев, указанных в настоящем пункте,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выносит на рассмотрение Совета депутатов  муниципального образования </w:t>
      </w:r>
      <w:r w:rsidR="008C1B11">
        <w:rPr>
          <w:rFonts w:ascii="Times New Roman" w:hAnsi="Times New Roman" w:cs="Times New Roman"/>
          <w:sz w:val="24"/>
          <w:szCs w:val="24"/>
        </w:rPr>
        <w:t>«Хозьминское»</w:t>
      </w:r>
      <w:r w:rsidRPr="00004663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налоговых льгот для плательщиков.</w:t>
      </w:r>
    </w:p>
    <w:p w:rsidR="00187E67" w:rsidRDefault="007B00EC" w:rsidP="0018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4DA">
        <w:rPr>
          <w:rFonts w:ascii="Times New Roman" w:hAnsi="Times New Roman" w:cs="Times New Roman"/>
          <w:sz w:val="24"/>
          <w:szCs w:val="24"/>
        </w:rPr>
        <w:t xml:space="preserve">16.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187E67" w:rsidRPr="00944D0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164DA" w:rsidRPr="00944D09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 </w:t>
      </w:r>
      <w:r w:rsidR="00187E67" w:rsidRPr="00944D09">
        <w:rPr>
          <w:rFonts w:ascii="Times New Roman" w:hAnsi="Times New Roman" w:cs="Times New Roman"/>
          <w:sz w:val="24"/>
          <w:szCs w:val="24"/>
        </w:rPr>
        <w:t xml:space="preserve">МО </w:t>
      </w:r>
      <w:r w:rsidR="008C1B11">
        <w:rPr>
          <w:rFonts w:ascii="Times New Roman" w:hAnsi="Times New Roman" w:cs="Times New Roman"/>
          <w:sz w:val="24"/>
          <w:szCs w:val="24"/>
        </w:rPr>
        <w:t>«Хозьминское</w:t>
      </w:r>
      <w:r w:rsidR="00187E67" w:rsidRPr="00944D09">
        <w:rPr>
          <w:rFonts w:ascii="Times New Roman" w:hAnsi="Times New Roman" w:cs="Times New Roman"/>
          <w:sz w:val="24"/>
          <w:szCs w:val="24"/>
        </w:rPr>
        <w:t>»</w:t>
      </w:r>
      <w:r w:rsidR="00A164DA" w:rsidRPr="00944D09">
        <w:rPr>
          <w:rFonts w:ascii="Times New Roman" w:hAnsi="Times New Roman" w:cs="Times New Roman"/>
          <w:sz w:val="24"/>
          <w:szCs w:val="24"/>
        </w:rPr>
        <w:t xml:space="preserve">, не относящихся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64DA" w:rsidRPr="00944D09">
        <w:rPr>
          <w:rFonts w:ascii="Times New Roman" w:hAnsi="Times New Roman" w:cs="Times New Roman"/>
          <w:sz w:val="24"/>
          <w:szCs w:val="24"/>
        </w:rPr>
        <w:t xml:space="preserve">к </w:t>
      </w:r>
      <w:r w:rsidR="00187E67" w:rsidRPr="00944D0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164DA" w:rsidRPr="00944D09">
        <w:rPr>
          <w:rFonts w:ascii="Times New Roman" w:hAnsi="Times New Roman" w:cs="Times New Roman"/>
          <w:sz w:val="24"/>
          <w:szCs w:val="24"/>
        </w:rPr>
        <w:t>программам, либо иной показатель (индикатор), на значение которого оказывают влияние налоговые расходы.</w:t>
      </w:r>
    </w:p>
    <w:p w:rsidR="00A164DA" w:rsidRDefault="00A164DA" w:rsidP="00187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налоговых льгот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в изменение значения показателя (индикатора)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(индикатора) без учета налоговых льгот.</w:t>
      </w:r>
    </w:p>
    <w:p w:rsidR="00187E67" w:rsidRDefault="007B00EC" w:rsidP="00944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E67">
        <w:rPr>
          <w:rFonts w:ascii="Times New Roman" w:hAnsi="Times New Roman" w:cs="Times New Roman"/>
          <w:sz w:val="24"/>
          <w:szCs w:val="24"/>
        </w:rPr>
        <w:t>17. Оценка результативности налоговых расходов включает оценку бюджетной эффективности налоговых расходов.</w:t>
      </w:r>
    </w:p>
    <w:p w:rsidR="00187E67" w:rsidRDefault="00187E67" w:rsidP="00944D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налоговых льгот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и результативности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6645EF" w:rsidRPr="006645EF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  <w:proofErr w:type="gramEnd"/>
      <w:r w:rsidR="006645EF" w:rsidRPr="006645EF">
        <w:rPr>
          <w:rFonts w:ascii="Times New Roman" w:hAnsi="Times New Roman" w:cs="Times New Roman"/>
          <w:sz w:val="24"/>
          <w:szCs w:val="24"/>
        </w:rPr>
        <w:t> 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</w:p>
    <w:p w:rsidR="006645EF" w:rsidRPr="006645EF" w:rsidRDefault="00944D09" w:rsidP="006645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B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187E6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5EF" w:rsidRPr="00664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5EF" w:rsidRPr="006645EF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  и (или) 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 w:rsidR="006645EF" w:rsidRPr="006645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6645EF" w:rsidRDefault="000F4E66" w:rsidP="00944D0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5EF" w:rsidRPr="006645EF">
        <w:rPr>
          <w:rFonts w:ascii="Times New Roman" w:hAnsi="Times New Roman" w:cs="Times New Roman"/>
          <w:sz w:val="24"/>
          <w:szCs w:val="24"/>
        </w:rPr>
        <w:t>19</w:t>
      </w:r>
      <w:r w:rsidR="00944D09">
        <w:rPr>
          <w:rFonts w:ascii="Times New Roman" w:hAnsi="Times New Roman" w:cs="Times New Roman"/>
          <w:sz w:val="24"/>
          <w:szCs w:val="24"/>
        </w:rPr>
        <w:t>.</w:t>
      </w:r>
      <w:r w:rsidR="006645EF" w:rsidRPr="006645EF">
        <w:rPr>
          <w:rFonts w:ascii="Times New Roman" w:hAnsi="Times New Roman" w:cs="Times New Roman"/>
          <w:sz w:val="24"/>
          <w:szCs w:val="24"/>
        </w:rPr>
        <w:t xml:space="preserve">  В качестве альтернативных </w:t>
      </w:r>
      <w:proofErr w:type="gramStart"/>
      <w:r w:rsidR="006645EF" w:rsidRPr="006645EF">
        <w:rPr>
          <w:rFonts w:ascii="Times New Roman" w:hAnsi="Times New Roman" w:cs="Times New Roman"/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6645EF" w:rsidRPr="006645EF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в пределах установленных полномочий, могут учитываться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645EF" w:rsidRPr="006645E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645EF" w:rsidRDefault="006645EF" w:rsidP="006645EF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187E67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E67">
        <w:rPr>
          <w:rFonts w:ascii="Times New Roman" w:hAnsi="Times New Roman" w:cs="Times New Roman"/>
          <w:sz w:val="24"/>
          <w:szCs w:val="24"/>
        </w:rPr>
        <w:t xml:space="preserve">плательщиков, имеющих право на налоговые льготы,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187E67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187E67" w:rsidRDefault="006645EF" w:rsidP="006645EF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187E67">
        <w:rPr>
          <w:rFonts w:ascii="Times New Roman" w:hAnsi="Times New Roman" w:cs="Times New Roman"/>
          <w:sz w:val="24"/>
          <w:szCs w:val="24"/>
        </w:rPr>
        <w:t xml:space="preserve">2)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187E67">
        <w:rPr>
          <w:rFonts w:ascii="Times New Roman" w:hAnsi="Times New Roman" w:cs="Times New Roman"/>
          <w:sz w:val="24"/>
          <w:szCs w:val="24"/>
        </w:rPr>
        <w:t xml:space="preserve"> гарантий по обязательствам плательщиков, имеющих право на налоговые льготы;</w:t>
      </w:r>
    </w:p>
    <w:p w:rsidR="00187E67" w:rsidRDefault="006645EF" w:rsidP="0066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187E67">
        <w:rPr>
          <w:rFonts w:ascii="Times New Roman" w:hAnsi="Times New Roman" w:cs="Times New Roman"/>
          <w:sz w:val="24"/>
          <w:szCs w:val="24"/>
        </w:rPr>
        <w:t xml:space="preserve"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7E67">
        <w:rPr>
          <w:rFonts w:ascii="Times New Roman" w:hAnsi="Times New Roman" w:cs="Times New Roman"/>
          <w:sz w:val="24"/>
          <w:szCs w:val="24"/>
        </w:rPr>
        <w:t>на налоговые льготы.</w:t>
      </w:r>
    </w:p>
    <w:p w:rsidR="006645EF" w:rsidRPr="006645EF" w:rsidRDefault="00944D09" w:rsidP="006645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C1B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6645EF" w:rsidRPr="006645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45EF" w:rsidRPr="006645EF">
        <w:rPr>
          <w:rFonts w:ascii="Times New Roman" w:hAnsi="Times New Roman" w:cs="Times New Roman"/>
          <w:sz w:val="24"/>
          <w:szCs w:val="24"/>
        </w:rPr>
        <w:t xml:space="preserve"> Оценка совокупного бюджетного эффекта (самоокупаемости) налоговых расходов определяется отдельно по каждому налоговому расходу.</w:t>
      </w:r>
    </w:p>
    <w:p w:rsidR="006645EF" w:rsidRPr="006645EF" w:rsidRDefault="006645EF" w:rsidP="006645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45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5EF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6645EF" w:rsidRPr="006645EF" w:rsidRDefault="000F4E66" w:rsidP="006645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0EC">
        <w:rPr>
          <w:rFonts w:ascii="Times New Roman" w:hAnsi="Times New Roman" w:cs="Times New Roman"/>
          <w:sz w:val="24"/>
          <w:szCs w:val="24"/>
        </w:rPr>
        <w:tab/>
      </w:r>
      <w:r w:rsidR="00944D09">
        <w:rPr>
          <w:rFonts w:ascii="Times New Roman" w:hAnsi="Times New Roman" w:cs="Times New Roman"/>
          <w:sz w:val="24"/>
          <w:szCs w:val="24"/>
        </w:rPr>
        <w:t>21.</w:t>
      </w:r>
      <w:r w:rsidR="006645EF" w:rsidRPr="00664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45EF" w:rsidRPr="006645EF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— на дату проведения оценки эффективности налоговых расходов (Е)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45EF" w:rsidRPr="006645EF">
        <w:rPr>
          <w:rFonts w:ascii="Times New Roman" w:hAnsi="Times New Roman" w:cs="Times New Roman"/>
          <w:sz w:val="24"/>
          <w:szCs w:val="24"/>
        </w:rPr>
        <w:t>по следующей формуле:</w:t>
      </w:r>
      <w:proofErr w:type="gramEnd"/>
    </w:p>
    <w:p w:rsidR="006645EF" w:rsidRPr="006645EF" w:rsidRDefault="006645EF" w:rsidP="006645E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EF">
        <w:rPr>
          <w:rFonts w:ascii="Times New Roman" w:hAnsi="Times New Roman" w:cs="Times New Roman"/>
          <w:sz w:val="24"/>
          <w:szCs w:val="24"/>
        </w:rPr>
        <w:t> </w:t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следующей формуле:</w:t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8765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- оценка эффективности налогового расхода;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порядковый номер года, имеющий значение от одного до пяти;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налоговой льготой в i-м году;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порядковый номер плательщика, имеющий значение от одного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муниципального образования j-м плательщиком в i-м году.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бюджет муниципального образования плательщиками, учитываются начисления по  земельному налогу  и налогу на имущество физических лиц. 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налоговые льготы, налоговые льготы действуют менее шести лет, объемы налогов, подлежащих уплате в  бюджет муниципального образования, оцениваются (прогнозируются) по данным Администрации;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в i-м году по отношению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к показателям базового года, определяемый Министерством финансов Российской Федерации;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расчетная стоимость среднесрочных рыночных заимствований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рассчитываемая по формуле:</w:t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с, где:</w:t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целевой уровень инфляции (4 процента);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реальная процентная ставка, определяемая на уровне 2,5 процента;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кредитная премия за риск, рассчитываемая для целей настоящего Порядка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отношения муниципального долга муниципального образования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по состоянию на 1 января текущего финансового года к доходам (без учета безвозмездных поступлений) за отчетный период: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проценту;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процентам;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процентам.</w:t>
      </w:r>
    </w:p>
    <w:p w:rsidR="00EC12E9" w:rsidRDefault="008C1B11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C12E9">
        <w:rPr>
          <w:rFonts w:ascii="Times New Roman" w:hAnsi="Times New Roman" w:cs="Times New Roman"/>
          <w:sz w:val="24"/>
          <w:szCs w:val="24"/>
        </w:rPr>
        <w:t>. Базовый объем налогов, задекларированных для уплаты в бюджет муниципального образования j-м плательщиком в базовом году, рассчитывается по формуле:</w:t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E9" w:rsidRDefault="00EC12E9" w:rsidP="00EC1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j-му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EC12E9" w:rsidRDefault="00EC12E9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применения j-м плательщиком налоговой льготы, либо шестой год, предшествующий отчетному году, если налоговая льгота предоставляется плательщику более шести лет.</w:t>
      </w:r>
    </w:p>
    <w:p w:rsidR="00AA3E0A" w:rsidRDefault="00AA3E0A" w:rsidP="00AA3E0A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</w:p>
    <w:p w:rsidR="00AA3E0A" w:rsidRPr="00AA3E0A" w:rsidRDefault="00944D09" w:rsidP="00944D0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3E0A">
        <w:rPr>
          <w:rFonts w:ascii="Times New Roman" w:hAnsi="Times New Roman" w:cs="Times New Roman"/>
          <w:sz w:val="24"/>
          <w:szCs w:val="24"/>
        </w:rPr>
        <w:t xml:space="preserve"> </w:t>
      </w:r>
      <w:r w:rsidR="008C1B11">
        <w:rPr>
          <w:rFonts w:ascii="Times New Roman" w:hAnsi="Times New Roman" w:cs="Times New Roman"/>
          <w:sz w:val="24"/>
          <w:szCs w:val="24"/>
        </w:rPr>
        <w:t xml:space="preserve">     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 Для оценки эффективности налоговые расходы необходимо распределить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3E0A" w:rsidRPr="00AA3E0A">
        <w:rPr>
          <w:rFonts w:ascii="Times New Roman" w:hAnsi="Times New Roman" w:cs="Times New Roman"/>
          <w:sz w:val="24"/>
          <w:szCs w:val="24"/>
        </w:rPr>
        <w:t>в зависимости от их целевой составляющей:</w:t>
      </w:r>
    </w:p>
    <w:p w:rsidR="00AA3E0A" w:rsidRPr="00AA3E0A" w:rsidRDefault="007B00EC" w:rsidP="00AA3E0A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0A" w:rsidRPr="00AA3E0A">
        <w:rPr>
          <w:rFonts w:ascii="Times New Roman" w:hAnsi="Times New Roman" w:cs="Times New Roman"/>
          <w:sz w:val="24"/>
          <w:szCs w:val="24"/>
        </w:rPr>
        <w:t>1) социальная — поддержка отдельных категорий граждан;</w:t>
      </w:r>
    </w:p>
    <w:p w:rsidR="00AA3E0A" w:rsidRPr="00AA3E0A" w:rsidRDefault="007B00EC" w:rsidP="00AA3E0A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AA3E0A" w:rsidRPr="00AA3E0A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="00AA3E0A" w:rsidRPr="00AA3E0A">
        <w:rPr>
          <w:rFonts w:ascii="Times New Roman" w:hAnsi="Times New Roman" w:cs="Times New Roman"/>
          <w:sz w:val="24"/>
          <w:szCs w:val="24"/>
        </w:rPr>
        <w:t xml:space="preserve"> — устранение/уменьшение встречных финансовых потоков;</w:t>
      </w:r>
    </w:p>
    <w:p w:rsidR="00AA3E0A" w:rsidRPr="00AA3E0A" w:rsidRDefault="007B00EC" w:rsidP="00AA3E0A">
      <w:pPr>
        <w:shd w:val="clear" w:color="auto" w:fill="F9F9F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AA3E0A" w:rsidRPr="00AA3E0A">
        <w:rPr>
          <w:rFonts w:ascii="Times New Roman" w:hAnsi="Times New Roman" w:cs="Times New Roman"/>
          <w:sz w:val="24"/>
          <w:szCs w:val="24"/>
        </w:rPr>
        <w:t>стимулирующая</w:t>
      </w:r>
      <w:proofErr w:type="gramEnd"/>
      <w:r w:rsidR="00AA3E0A" w:rsidRPr="00AA3E0A">
        <w:rPr>
          <w:rFonts w:ascii="Times New Roman" w:hAnsi="Times New Roman" w:cs="Times New Roman"/>
          <w:sz w:val="24"/>
          <w:szCs w:val="24"/>
        </w:rPr>
        <w:t xml:space="preserve"> —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AA3E0A" w:rsidRPr="008C1209" w:rsidRDefault="008C1209" w:rsidP="008C120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11">
        <w:rPr>
          <w:rFonts w:ascii="Times New Roman" w:hAnsi="Times New Roman" w:cs="Times New Roman"/>
          <w:sz w:val="24"/>
          <w:szCs w:val="24"/>
        </w:rPr>
        <w:t>24</w:t>
      </w:r>
      <w:r w:rsidRPr="008C1209">
        <w:rPr>
          <w:rFonts w:ascii="Times New Roman" w:hAnsi="Times New Roman" w:cs="Times New Roman"/>
          <w:sz w:val="24"/>
          <w:szCs w:val="24"/>
        </w:rPr>
        <w:t>.</w:t>
      </w:r>
      <w:r w:rsidR="00AA3E0A" w:rsidRPr="008C1209">
        <w:rPr>
          <w:rFonts w:ascii="Times New Roman" w:hAnsi="Times New Roman" w:cs="Times New Roman"/>
          <w:sz w:val="24"/>
          <w:szCs w:val="24"/>
        </w:rPr>
        <w:t xml:space="preserve"> Принципы оценки эффективности налоговых расходов включают:</w:t>
      </w:r>
    </w:p>
    <w:p w:rsidR="00AA3E0A" w:rsidRPr="008C1209" w:rsidRDefault="007B00EC" w:rsidP="008C120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0A" w:rsidRPr="008C1209">
        <w:rPr>
          <w:rFonts w:ascii="Times New Roman" w:hAnsi="Times New Roman" w:cs="Times New Roman"/>
          <w:sz w:val="24"/>
          <w:szCs w:val="24"/>
        </w:rPr>
        <w:t>1) принцип самоокупаемости (дополнительные доходы от налогового расхода должны окупать выпадающие доходы бюджета);</w:t>
      </w:r>
    </w:p>
    <w:p w:rsidR="00AA3E0A" w:rsidRPr="008C1209" w:rsidRDefault="007B00EC" w:rsidP="008C120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0A" w:rsidRPr="008C1209">
        <w:rPr>
          <w:rFonts w:ascii="Times New Roman" w:hAnsi="Times New Roman" w:cs="Times New Roman"/>
          <w:sz w:val="24"/>
          <w:szCs w:val="24"/>
        </w:rPr>
        <w:t>2) долговая устойчивость (эффективные налоговые расходы не приводят к росту долговой нагрузки);</w:t>
      </w:r>
    </w:p>
    <w:p w:rsidR="00AA3E0A" w:rsidRPr="00AA3E0A" w:rsidRDefault="007B00EC" w:rsidP="008C1209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3E0A" w:rsidRPr="008C1209">
        <w:rPr>
          <w:rFonts w:ascii="Times New Roman" w:hAnsi="Times New Roman" w:cs="Times New Roman"/>
          <w:sz w:val="24"/>
          <w:szCs w:val="24"/>
        </w:rPr>
        <w:t>3) межбюджетное стимулирование (создание стимулов для отмены неэффективных налоговых расходов).</w:t>
      </w:r>
    </w:p>
    <w:p w:rsidR="00AA3E0A" w:rsidRDefault="008C1209" w:rsidP="00AA3E0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B11">
        <w:rPr>
          <w:rFonts w:ascii="Times New Roman" w:hAnsi="Times New Roman" w:cs="Times New Roman"/>
          <w:sz w:val="24"/>
          <w:szCs w:val="24"/>
        </w:rPr>
        <w:t xml:space="preserve">     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 По </w:t>
      </w:r>
      <w:r w:rsidR="00927C90">
        <w:rPr>
          <w:rFonts w:ascii="Times New Roman" w:hAnsi="Times New Roman" w:cs="Times New Roman"/>
          <w:sz w:val="24"/>
          <w:szCs w:val="24"/>
        </w:rPr>
        <w:t>результатам</w:t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налоговых расходов Администрация формулирует выводы о достижении целевых характеристик </w:t>
      </w:r>
      <w:r w:rsidR="00962EA9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AA3E0A" w:rsidRPr="00AA3E0A">
        <w:rPr>
          <w:rFonts w:ascii="Times New Roman" w:hAnsi="Times New Roman" w:cs="Times New Roman"/>
          <w:sz w:val="24"/>
          <w:szCs w:val="24"/>
        </w:rPr>
        <w:t>налогового расхода,</w:t>
      </w:r>
    </w:p>
    <w:p w:rsidR="00AA3E0A" w:rsidRDefault="007B00EC" w:rsidP="00AA3E0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22F">
        <w:rPr>
          <w:rFonts w:ascii="Times New Roman" w:hAnsi="Times New Roman" w:cs="Times New Roman"/>
          <w:sz w:val="24"/>
          <w:szCs w:val="24"/>
        </w:rPr>
        <w:t>1)</w:t>
      </w:r>
      <w:r w:rsidR="00AA3E0A">
        <w:rPr>
          <w:rFonts w:ascii="Times New Roman" w:hAnsi="Times New Roman" w:cs="Times New Roman"/>
          <w:sz w:val="24"/>
          <w:szCs w:val="24"/>
        </w:rPr>
        <w:t xml:space="preserve"> о</w:t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A3E0A" w:rsidRPr="00AA3E0A">
        <w:rPr>
          <w:rFonts w:ascii="Times New Roman" w:hAnsi="Times New Roman" w:cs="Times New Roman"/>
          <w:sz w:val="24"/>
          <w:szCs w:val="24"/>
        </w:rPr>
        <w:t xml:space="preserve">к муниципальным программам, а также </w:t>
      </w:r>
    </w:p>
    <w:p w:rsidR="00AA3E0A" w:rsidRDefault="007B00EC" w:rsidP="0073322F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22F">
        <w:rPr>
          <w:rFonts w:ascii="Times New Roman" w:hAnsi="Times New Roman" w:cs="Times New Roman"/>
          <w:sz w:val="24"/>
          <w:szCs w:val="24"/>
        </w:rPr>
        <w:t xml:space="preserve">2) </w:t>
      </w:r>
      <w:r w:rsidR="00AA3E0A">
        <w:rPr>
          <w:rFonts w:ascii="Times New Roman" w:hAnsi="Times New Roman" w:cs="Times New Roman"/>
          <w:sz w:val="24"/>
          <w:szCs w:val="24"/>
        </w:rPr>
        <w:t xml:space="preserve"> </w:t>
      </w:r>
      <w:r w:rsidR="00AA3E0A" w:rsidRPr="00AA3E0A">
        <w:rPr>
          <w:rFonts w:ascii="Times New Roman" w:hAnsi="Times New Roman" w:cs="Times New Roman"/>
          <w:sz w:val="24"/>
          <w:szCs w:val="24"/>
        </w:rPr>
        <w:t>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</w:t>
      </w:r>
    </w:p>
    <w:p w:rsidR="0073322F" w:rsidRDefault="007B00EC" w:rsidP="0073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22F">
        <w:rPr>
          <w:rFonts w:ascii="Times New Roman" w:hAnsi="Times New Roman" w:cs="Times New Roman"/>
          <w:sz w:val="24"/>
          <w:szCs w:val="24"/>
        </w:rPr>
        <w:t>3) об эффективности (неэффективности) налоговых расходов муниципального образования;</w:t>
      </w:r>
    </w:p>
    <w:p w:rsidR="0073322F" w:rsidRDefault="007B00EC" w:rsidP="0073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22F">
        <w:rPr>
          <w:rFonts w:ascii="Times New Roman" w:hAnsi="Times New Roman" w:cs="Times New Roman"/>
          <w:sz w:val="24"/>
          <w:szCs w:val="24"/>
        </w:rPr>
        <w:t>4) о сохранении (уточнении, отмене) налоговых льгот.</w:t>
      </w:r>
    </w:p>
    <w:p w:rsidR="00AA3E0A" w:rsidRPr="00AA3E0A" w:rsidRDefault="00AA3E0A" w:rsidP="00AA3E0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0A">
        <w:rPr>
          <w:rFonts w:ascii="Times New Roman" w:hAnsi="Times New Roman" w:cs="Times New Roman"/>
          <w:sz w:val="24"/>
          <w:szCs w:val="24"/>
        </w:rPr>
        <w:lastRenderedPageBreak/>
        <w:t xml:space="preserve">и формирует пояснительную записку по результатам проведенной оценки эффективности налоговых расходов муниципального образования с обоснованием выводов, сделанных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3E0A">
        <w:rPr>
          <w:rFonts w:ascii="Times New Roman" w:hAnsi="Times New Roman" w:cs="Times New Roman"/>
          <w:sz w:val="24"/>
          <w:szCs w:val="24"/>
        </w:rPr>
        <w:t>на основании проведенной оценки.</w:t>
      </w:r>
    </w:p>
    <w:p w:rsidR="00AA3E0A" w:rsidRPr="00AA3E0A" w:rsidRDefault="008C1209" w:rsidP="00AA3E0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1B11">
        <w:rPr>
          <w:rFonts w:ascii="Times New Roman" w:hAnsi="Times New Roman" w:cs="Times New Roman"/>
          <w:sz w:val="24"/>
          <w:szCs w:val="24"/>
        </w:rPr>
        <w:t xml:space="preserve">      26</w:t>
      </w:r>
      <w:r w:rsidR="00AA3E0A" w:rsidRPr="00AA3E0A">
        <w:rPr>
          <w:rFonts w:ascii="Times New Roman" w:hAnsi="Times New Roman" w:cs="Times New Roman"/>
          <w:sz w:val="24"/>
          <w:szCs w:val="24"/>
        </w:rPr>
        <w:t>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AA3E0A" w:rsidRDefault="008C1B11" w:rsidP="00AA3E0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3E0A" w:rsidRPr="00AA3E0A">
        <w:rPr>
          <w:rFonts w:ascii="Times New Roman" w:hAnsi="Times New Roman" w:cs="Times New Roman"/>
          <w:sz w:val="24"/>
          <w:szCs w:val="24"/>
        </w:rPr>
        <w:t> </w:t>
      </w:r>
      <w:r w:rsidR="00733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73322F">
        <w:rPr>
          <w:rFonts w:ascii="Times New Roman" w:hAnsi="Times New Roman" w:cs="Times New Roman"/>
          <w:sz w:val="24"/>
          <w:szCs w:val="24"/>
        </w:rPr>
        <w:t xml:space="preserve">. Паспорта налоговых расходов, заключения по результатам оценки эффективности налоговых расходов за отчетный год и год, предыдущий отчетному, с приложением расчетов оценки эффективности налоговых расходов и пояснительной записки направляются Администрацией в Управление по финансам и исполнению бюджета  администрации </w:t>
      </w:r>
      <w:r w:rsidR="007B00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3322F">
        <w:rPr>
          <w:rFonts w:ascii="Times New Roman" w:hAnsi="Times New Roman" w:cs="Times New Roman"/>
          <w:sz w:val="24"/>
          <w:szCs w:val="24"/>
        </w:rPr>
        <w:t>МО «Вельский муниципальный район»</w:t>
      </w:r>
      <w:r w:rsidR="00927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C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7C90">
        <w:rPr>
          <w:rFonts w:ascii="Times New Roman" w:hAnsi="Times New Roman" w:cs="Times New Roman"/>
          <w:sz w:val="24"/>
          <w:szCs w:val="24"/>
        </w:rPr>
        <w:t>далее Управление финансов)</w:t>
      </w:r>
      <w:r w:rsidR="0073322F">
        <w:rPr>
          <w:rFonts w:ascii="Times New Roman" w:hAnsi="Times New Roman" w:cs="Times New Roman"/>
          <w:sz w:val="24"/>
          <w:szCs w:val="24"/>
        </w:rPr>
        <w:t xml:space="preserve"> </w:t>
      </w:r>
      <w:r w:rsidR="0073322F" w:rsidRPr="000918BD">
        <w:rPr>
          <w:rFonts w:ascii="Times New Roman" w:hAnsi="Times New Roman" w:cs="Times New Roman"/>
          <w:sz w:val="24"/>
          <w:szCs w:val="24"/>
        </w:rPr>
        <w:t>до 1 мая, уточненные данные - до 1 августа.</w:t>
      </w:r>
    </w:p>
    <w:p w:rsidR="00AA3E0A" w:rsidRDefault="00927C90" w:rsidP="00AA3E0A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11">
        <w:rPr>
          <w:rFonts w:ascii="Times New Roman" w:hAnsi="Times New Roman" w:cs="Times New Roman"/>
          <w:sz w:val="24"/>
          <w:szCs w:val="24"/>
        </w:rPr>
        <w:t xml:space="preserve">      28</w:t>
      </w:r>
      <w:r>
        <w:rPr>
          <w:rFonts w:ascii="Times New Roman" w:hAnsi="Times New Roman" w:cs="Times New Roman"/>
          <w:sz w:val="24"/>
          <w:szCs w:val="24"/>
        </w:rPr>
        <w:t>. Управление по финансам  ведёт  сводный перечень налоговых расходов  муниципальных образований  Вельского муниципального района Архангельской области.</w:t>
      </w:r>
    </w:p>
    <w:p w:rsidR="00AA3E0A" w:rsidRDefault="00AA3E0A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E0A" w:rsidRDefault="00AA3E0A" w:rsidP="00EC12E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209" w:rsidRDefault="008C1209" w:rsidP="008C1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1209" w:rsidRDefault="008C1209" w:rsidP="008C1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1209" w:rsidRDefault="008C1209" w:rsidP="008C1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1209" w:rsidRDefault="008C1209" w:rsidP="008C1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C1209" w:rsidSect="007B00EC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8A" w:rsidRDefault="00B36C8A" w:rsidP="00BB3B85">
      <w:pPr>
        <w:spacing w:after="0" w:line="240" w:lineRule="auto"/>
      </w:pPr>
      <w:r>
        <w:separator/>
      </w:r>
    </w:p>
  </w:endnote>
  <w:endnote w:type="continuationSeparator" w:id="0">
    <w:p w:rsidR="00B36C8A" w:rsidRDefault="00B36C8A" w:rsidP="00BB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8A" w:rsidRDefault="00B36C8A" w:rsidP="00BB3B85">
      <w:pPr>
        <w:spacing w:after="0" w:line="240" w:lineRule="auto"/>
      </w:pPr>
      <w:r>
        <w:separator/>
      </w:r>
    </w:p>
  </w:footnote>
  <w:footnote w:type="continuationSeparator" w:id="0">
    <w:p w:rsidR="00B36C8A" w:rsidRDefault="00B36C8A" w:rsidP="00BB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551"/>
    <w:multiLevelType w:val="multilevel"/>
    <w:tmpl w:val="97CC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C71EF"/>
    <w:multiLevelType w:val="hybridMultilevel"/>
    <w:tmpl w:val="3D7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2D4E"/>
    <w:multiLevelType w:val="multilevel"/>
    <w:tmpl w:val="AD16C9A4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6"/>
    <w:rsid w:val="00004663"/>
    <w:rsid w:val="000918BD"/>
    <w:rsid w:val="000F4E66"/>
    <w:rsid w:val="00177F3F"/>
    <w:rsid w:val="00187E67"/>
    <w:rsid w:val="001A0107"/>
    <w:rsid w:val="001B5F3A"/>
    <w:rsid w:val="001C3F06"/>
    <w:rsid w:val="002B529A"/>
    <w:rsid w:val="0034443F"/>
    <w:rsid w:val="00397896"/>
    <w:rsid w:val="003B2630"/>
    <w:rsid w:val="00453FDA"/>
    <w:rsid w:val="00465FB3"/>
    <w:rsid w:val="005D1A7C"/>
    <w:rsid w:val="00611782"/>
    <w:rsid w:val="006645EF"/>
    <w:rsid w:val="0073322F"/>
    <w:rsid w:val="00775E92"/>
    <w:rsid w:val="007B00EC"/>
    <w:rsid w:val="007D7506"/>
    <w:rsid w:val="008309CF"/>
    <w:rsid w:val="00886FB3"/>
    <w:rsid w:val="008C1209"/>
    <w:rsid w:val="008C1B11"/>
    <w:rsid w:val="0090330E"/>
    <w:rsid w:val="00926EE1"/>
    <w:rsid w:val="00927C90"/>
    <w:rsid w:val="00944D09"/>
    <w:rsid w:val="00950F36"/>
    <w:rsid w:val="00962352"/>
    <w:rsid w:val="00962EA9"/>
    <w:rsid w:val="009F6E85"/>
    <w:rsid w:val="00A164DA"/>
    <w:rsid w:val="00AA3E0A"/>
    <w:rsid w:val="00B35F5C"/>
    <w:rsid w:val="00B36C8A"/>
    <w:rsid w:val="00BB3B85"/>
    <w:rsid w:val="00C22CDC"/>
    <w:rsid w:val="00CB62C9"/>
    <w:rsid w:val="00D21EFC"/>
    <w:rsid w:val="00E22D1E"/>
    <w:rsid w:val="00EC12E9"/>
    <w:rsid w:val="00F47837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E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B85"/>
  </w:style>
  <w:style w:type="paragraph" w:styleId="a8">
    <w:name w:val="footer"/>
    <w:basedOn w:val="a"/>
    <w:link w:val="a9"/>
    <w:uiPriority w:val="99"/>
    <w:semiHidden/>
    <w:unhideWhenUsed/>
    <w:rsid w:val="00B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B85"/>
  </w:style>
  <w:style w:type="paragraph" w:styleId="aa">
    <w:name w:val="No Spacing"/>
    <w:uiPriority w:val="1"/>
    <w:qFormat/>
    <w:rsid w:val="007B0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81D6A9FB3256CFEDD40D39BCA1D51195E9FE07B469988F9CC4D2B9629A87778ABD230841FF18CE593D886F9FB66277877DEA33CD6GBrCJ" TargetMode="External"/><Relationship Id="rId13" Type="http://schemas.openxmlformats.org/officeDocument/2006/relationships/hyperlink" Target="http://&#1089;&#1077;&#1088;&#1077;&#1073;&#1088;&#1103;&#1085;&#1089;&#1082;&#1086;&#1077;.&#1088;&#1092;/?p=59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77;&#1088;&#1077;&#1073;&#1088;&#1103;&#1085;&#1089;&#1082;&#1086;&#1077;.&#1088;&#1092;/?p=59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2EEC54E721CF924880317CF4581B232CC5AC658C3C165C5268B83D3DAC218DCA717CACF3C6B297F60E0AB7946903F5D0456BE966379EDlAe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238D2FE013ABB926DEFDFF09C8A8FDB0CDBCB4C8574D06F713E7FF66DF85BB8694AF9060AA1971A3F2903B778741D05BC0E013C9B78224C4B0671uDuDJ" TargetMode="External"/><Relationship Id="rId10" Type="http://schemas.openxmlformats.org/officeDocument/2006/relationships/hyperlink" Target="consultantplus://offline/ref=0182EEC54E721CF924880317CF4581B232CC5ACB54C3C165C5268B83D3DAC218CEA74FC6CE3C75297575B6FA3Fl1e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81D6A9FB3256CFEDD40D39BCA1D51195E9FED77469988F9CC4D2B9629A87778ABD2358319F687B8C9C882B0AF6B38786AC0A222D6BC3AG6r0J" TargetMode="External"/><Relationship Id="rId14" Type="http://schemas.openxmlformats.org/officeDocument/2006/relationships/hyperlink" Target="http://&#1089;&#1077;&#1088;&#1077;&#1073;&#1088;&#1103;&#1085;&#1089;&#1082;&#1086;&#1077;.&#1088;&#1092;/?p=5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5007-CBE5-4423-A42A-1F9214F4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Shuhtina</dc:creator>
  <cp:lastModifiedBy>Z</cp:lastModifiedBy>
  <cp:revision>18</cp:revision>
  <cp:lastPrinted>2020-03-18T08:38:00Z</cp:lastPrinted>
  <dcterms:created xsi:type="dcterms:W3CDTF">2020-03-10T06:29:00Z</dcterms:created>
  <dcterms:modified xsi:type="dcterms:W3CDTF">2020-03-23T09:36:00Z</dcterms:modified>
</cp:coreProperties>
</file>